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8F0D58" w14:textId="77777777" w:rsidR="00E226AF" w:rsidRDefault="00000000">
      <w:pPr>
        <w:jc w:val="center"/>
        <w:rPr>
          <w:b/>
          <w:sz w:val="20"/>
          <w:szCs w:val="20"/>
        </w:rPr>
      </w:pPr>
      <w:bookmarkStart w:id="0" w:name="_Hlk138965676"/>
      <w:r>
        <w:rPr>
          <w:b/>
          <w:sz w:val="20"/>
          <w:szCs w:val="20"/>
        </w:rPr>
        <w:t>СИЛЛАБУС</w:t>
      </w:r>
    </w:p>
    <w:p w14:paraId="7BFF9CBE" w14:textId="77777777" w:rsidR="00E226AF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Осенний семестр 2024-2025 учебного года</w:t>
      </w:r>
    </w:p>
    <w:p w14:paraId="182D1292" w14:textId="77777777" w:rsidR="00E226AF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Образовательная программа «6В04205</w:t>
      </w:r>
      <w:r>
        <w:rPr>
          <w:b/>
          <w:sz w:val="20"/>
          <w:szCs w:val="20"/>
          <w:lang w:val="kk-KZ"/>
        </w:rPr>
        <w:t xml:space="preserve"> - Юриспруденция</w:t>
      </w:r>
      <w:r>
        <w:rPr>
          <w:b/>
          <w:sz w:val="20"/>
          <w:szCs w:val="20"/>
        </w:rPr>
        <w:t>»</w:t>
      </w:r>
    </w:p>
    <w:p w14:paraId="142E3419" w14:textId="77777777" w:rsidR="00E226AF" w:rsidRDefault="00000000">
      <w:pPr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2 курс, русское отделение</w:t>
      </w:r>
    </w:p>
    <w:p w14:paraId="4B915A61" w14:textId="77777777" w:rsidR="00E226AF" w:rsidRDefault="00E226AF">
      <w:pPr>
        <w:jc w:val="center"/>
        <w:rPr>
          <w:bCs/>
          <w:color w:val="FF0000"/>
          <w:sz w:val="20"/>
          <w:szCs w:val="20"/>
        </w:rPr>
      </w:pPr>
    </w:p>
    <w:tbl>
      <w:tblPr>
        <w:tblW w:w="10490" w:type="dxa"/>
        <w:tblInd w:w="-856" w:type="dxa"/>
        <w:tblLook w:val="0000" w:firstRow="0" w:lastRow="0" w:firstColumn="0" w:lastColumn="0" w:noHBand="0" w:noVBand="0"/>
      </w:tblPr>
      <w:tblGrid>
        <w:gridCol w:w="1086"/>
        <w:gridCol w:w="905"/>
        <w:gridCol w:w="300"/>
        <w:gridCol w:w="947"/>
        <w:gridCol w:w="157"/>
        <w:gridCol w:w="791"/>
        <w:gridCol w:w="988"/>
        <w:gridCol w:w="10"/>
        <w:gridCol w:w="1038"/>
        <w:gridCol w:w="956"/>
        <w:gridCol w:w="1251"/>
        <w:gridCol w:w="489"/>
        <w:gridCol w:w="841"/>
        <w:gridCol w:w="731"/>
      </w:tblGrid>
      <w:tr w:rsidR="00E226AF" w14:paraId="3D8C43CD" w14:textId="77777777">
        <w:trPr>
          <w:trHeight w:val="265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22451707" w14:textId="77777777" w:rsidR="00E226AF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bCs/>
                <w:sz w:val="20"/>
                <w:szCs w:val="20"/>
              </w:rPr>
              <w:t>ID и наименование</w:t>
            </w:r>
            <w:r>
              <w:rPr>
                <w:b/>
                <w:sz w:val="20"/>
                <w:szCs w:val="20"/>
              </w:rPr>
              <w:t xml:space="preserve"> дисциплины</w:t>
            </w:r>
          </w:p>
        </w:tc>
        <w:tc>
          <w:tcPr>
            <w:tcW w:w="2269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F912E93" w14:textId="77777777" w:rsidR="00E226AF" w:rsidRDefault="00000000">
            <w:pPr>
              <w:rPr>
                <w:b/>
                <w:color w:val="FF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0FB49EBD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(СРС)</w:t>
            </w:r>
          </w:p>
          <w:p w14:paraId="1F3A6A44" w14:textId="77777777" w:rsidR="00E226AF" w:rsidRDefault="00E226AF">
            <w:pPr>
              <w:rPr>
                <w:bCs/>
                <w:i/>
                <w:iCs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F0B6F9F" w14:textId="77777777" w:rsidR="00E226AF" w:rsidRDefault="00000000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</w:rPr>
              <w:t xml:space="preserve">Кол-во </w:t>
            </w:r>
            <w:r>
              <w:rPr>
                <w:b/>
                <w:sz w:val="20"/>
                <w:szCs w:val="20"/>
                <w:lang w:val="kk-KZ"/>
              </w:rPr>
              <w:t xml:space="preserve">кредитов 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14C5F417" w14:textId="77777777" w:rsidR="00E226A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Общее</w:t>
            </w:r>
          </w:p>
          <w:p w14:paraId="0931DB38" w14:textId="77777777" w:rsidR="00E226A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кредитов</w:t>
            </w:r>
          </w:p>
        </w:tc>
        <w:tc>
          <w:tcPr>
            <w:tcW w:w="226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8B3A40C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Самостоятельная работа обучающегося</w:t>
            </w:r>
          </w:p>
          <w:p w14:paraId="7EA93CBE" w14:textId="77777777" w:rsidR="00E226AF" w:rsidRDefault="00000000">
            <w:pPr>
              <w:rPr>
                <w:bCs/>
                <w:i/>
                <w:iCs/>
                <w:color w:val="FF0000"/>
                <w:sz w:val="16"/>
                <w:szCs w:val="16"/>
              </w:rPr>
            </w:pPr>
            <w:r>
              <w:rPr>
                <w:b/>
                <w:sz w:val="20"/>
                <w:szCs w:val="20"/>
              </w:rPr>
              <w:t>под руководством преподавателя (СРСП)</w:t>
            </w:r>
            <w:r>
              <w:rPr>
                <w:bCs/>
                <w:i/>
                <w:iCs/>
                <w:color w:val="FF0000"/>
                <w:sz w:val="16"/>
                <w:szCs w:val="16"/>
              </w:rPr>
              <w:t xml:space="preserve"> </w:t>
            </w:r>
          </w:p>
        </w:tc>
      </w:tr>
      <w:tr w:rsidR="00E226AF" w14:paraId="45F02FBE" w14:textId="77777777">
        <w:trPr>
          <w:trHeight w:val="883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11F633" w14:textId="77777777" w:rsidR="00E226AF" w:rsidRDefault="00E226AF"/>
        </w:tc>
        <w:tc>
          <w:tcPr>
            <w:tcW w:w="2269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1EDD7D" w14:textId="77777777" w:rsidR="00E226AF" w:rsidRDefault="00E226AF"/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2823F1E2" w14:textId="77777777" w:rsidR="00E226A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Лекции (Л)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6032D0B" w14:textId="77777777" w:rsidR="00E226A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Практ. занятия (ПЗ)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42E3AC7A" w14:textId="77777777" w:rsidR="00E226AF" w:rsidRDefault="0000000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Лаб. занятия (ЛЗ)</w:t>
            </w: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5CA7FA" w14:textId="77777777" w:rsidR="00E226AF" w:rsidRDefault="00E226AF"/>
        </w:tc>
        <w:tc>
          <w:tcPr>
            <w:tcW w:w="226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4A4EBA1" w14:textId="77777777" w:rsidR="00E226AF" w:rsidRDefault="00E226AF"/>
        </w:tc>
      </w:tr>
      <w:tr w:rsidR="00E226AF" w14:paraId="1E5FA076" w14:textId="77777777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6464F7" w14:textId="77777777" w:rsidR="00E226A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77148 Налоговое право</w:t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822282" w14:textId="77777777" w:rsidR="00E226A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372B9B4" w14:textId="77777777" w:rsidR="00E226AF" w:rsidRDefault="00000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1,7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4B1E7C" w14:textId="77777777" w:rsidR="00E226AF" w:rsidRDefault="00000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3,3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DD4AB2" w14:textId="77777777" w:rsidR="00E226AF" w:rsidRDefault="00000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-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876BBA" w14:textId="77777777" w:rsidR="00E226AF" w:rsidRDefault="00000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</w:t>
            </w:r>
          </w:p>
        </w:tc>
        <w:tc>
          <w:tcPr>
            <w:tcW w:w="22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3C88FA" w14:textId="77777777" w:rsidR="00E226AF" w:rsidRDefault="00000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6</w:t>
            </w:r>
          </w:p>
        </w:tc>
      </w:tr>
      <w:tr w:rsidR="00E226AF" w14:paraId="4A90B3E1" w14:textId="77777777">
        <w:trPr>
          <w:trHeight w:val="225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559B86D6" w14:textId="77777777" w:rsidR="00E226AF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ИНФОРМАЦИЯ О ДИСЦИПЛИНЕ</w:t>
            </w:r>
          </w:p>
        </w:tc>
      </w:tr>
      <w:tr w:rsidR="00E226AF" w14:paraId="2BBD262C" w14:textId="77777777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51AD69" w14:textId="77777777" w:rsidR="00E226AF" w:rsidRDefault="00000000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Формат обучения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76537C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Цикл, </w:t>
            </w:r>
          </w:p>
          <w:p w14:paraId="5A6D9AAE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компонент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D3EEDC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лекций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7F4C1C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Типы практических занятий</w:t>
            </w: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978E03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Форма и платформа</w:t>
            </w:r>
          </w:p>
          <w:p w14:paraId="292FD9A4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итогового контроля</w:t>
            </w:r>
          </w:p>
        </w:tc>
      </w:tr>
      <w:tr w:rsidR="00E226AF" w14:paraId="02ECD0F5" w14:textId="77777777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6E254D" w14:textId="77777777" w:rsidR="00E226AF" w:rsidRDefault="00000000">
            <w:pPr>
              <w:jc w:val="center"/>
              <w:rPr>
                <w:bCs/>
                <w:i/>
                <w:iCs/>
                <w:sz w:val="20"/>
                <w:szCs w:val="20"/>
                <w:highlight w:val="yellow"/>
                <w:lang w:val="kk-KZ"/>
              </w:rPr>
            </w:pPr>
            <w:r>
              <w:rPr>
                <w:bCs/>
                <w:i/>
                <w:iCs/>
                <w:sz w:val="20"/>
                <w:szCs w:val="20"/>
                <w:lang w:val="kk-KZ"/>
              </w:rPr>
              <w:t>Оффлайн</w:t>
            </w:r>
          </w:p>
        </w:tc>
        <w:tc>
          <w:tcPr>
            <w:tcW w:w="12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699C11B" w14:textId="77777777" w:rsidR="00E226AF" w:rsidRDefault="00000000">
            <w:pPr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ПД, вузовский компонент </w:t>
            </w:r>
          </w:p>
        </w:tc>
        <w:tc>
          <w:tcPr>
            <w:tcW w:w="19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392033F" w14:textId="77777777" w:rsidR="00E226A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Аналитическая лекция, лекция-дискуссия, проблемная</w:t>
            </w:r>
          </w:p>
        </w:tc>
        <w:tc>
          <w:tcPr>
            <w:tcW w:w="18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936AF1" w14:textId="77777777" w:rsidR="00E226A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логические задания, дискуссия, работа в малых группах, решение кейсов и казусов,, тест-вопросы</w:t>
            </w:r>
          </w:p>
        </w:tc>
        <w:tc>
          <w:tcPr>
            <w:tcW w:w="368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97A7E7D" w14:textId="77777777" w:rsidR="00E226AF" w:rsidRDefault="00E226AF">
            <w:pPr>
              <w:jc w:val="center"/>
              <w:rPr>
                <w:sz w:val="20"/>
                <w:szCs w:val="20"/>
              </w:rPr>
            </w:pPr>
          </w:p>
          <w:p w14:paraId="3B533A35" w14:textId="77777777" w:rsidR="00E226AF" w:rsidRDefault="00000000">
            <w:pPr>
              <w:jc w:val="center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Тестирование в </w:t>
            </w:r>
            <w:r>
              <w:rPr>
                <w:i/>
              </w:rPr>
              <w:t>ИС UNIVER</w:t>
            </w:r>
            <w:r>
              <w:rPr>
                <w:i/>
                <w:sz w:val="20"/>
                <w:szCs w:val="20"/>
              </w:rPr>
              <w:t xml:space="preserve"> </w:t>
            </w:r>
          </w:p>
        </w:tc>
      </w:tr>
      <w:tr w:rsidR="00E226AF" w14:paraId="1153A5D0" w14:textId="77777777">
        <w:trPr>
          <w:trHeight w:val="214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190857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Лектор</w:t>
            </w:r>
            <w:r>
              <w:rPr>
                <w:b/>
                <w:sz w:val="20"/>
                <w:szCs w:val="20"/>
                <w:lang w:val="kk-KZ"/>
              </w:rPr>
              <w:t xml:space="preserve"> -</w:t>
            </w:r>
            <w:r>
              <w:rPr>
                <w:b/>
                <w:sz w:val="20"/>
                <w:szCs w:val="20"/>
              </w:rPr>
              <w:t xml:space="preserve"> (ы)</w:t>
            </w:r>
          </w:p>
        </w:tc>
        <w:tc>
          <w:tcPr>
            <w:tcW w:w="5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561DA6F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Бакиров Дархан Абдиманапович</w:t>
            </w:r>
          </w:p>
        </w:tc>
        <w:tc>
          <w:tcPr>
            <w:tcW w:w="36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605A33A" w14:textId="77777777" w:rsidR="00E226AF" w:rsidRDefault="00E226AF"/>
        </w:tc>
      </w:tr>
      <w:tr w:rsidR="00E226AF" w14:paraId="4CBEE19F" w14:textId="77777777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0CE9D0" w14:textId="77777777" w:rsidR="00E226AF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72B4D0" w14:textId="77777777" w:rsidR="00E226AF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dbakirov@mail.ru</w:t>
            </w:r>
          </w:p>
        </w:tc>
        <w:tc>
          <w:tcPr>
            <w:tcW w:w="36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8F911E" w14:textId="77777777" w:rsidR="00E226AF" w:rsidRDefault="00E226AF"/>
        </w:tc>
      </w:tr>
      <w:tr w:rsidR="00E226AF" w14:paraId="76E1894A" w14:textId="77777777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E273AB" w14:textId="77777777" w:rsidR="00E226AF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7C37F7" w14:textId="77777777" w:rsidR="00E226AF" w:rsidRDefault="00000000">
            <w:pPr>
              <w:jc w:val="both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87018185494</w:t>
            </w:r>
          </w:p>
        </w:tc>
        <w:tc>
          <w:tcPr>
            <w:tcW w:w="36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37BFE8E" w14:textId="77777777" w:rsidR="00E226AF" w:rsidRDefault="00E226AF"/>
        </w:tc>
      </w:tr>
      <w:tr w:rsidR="00E226AF" w14:paraId="60A59690" w14:textId="77777777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5CD7E4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Ассистент</w:t>
            </w:r>
            <w:r>
              <w:rPr>
                <w:b/>
                <w:sz w:val="20"/>
                <w:szCs w:val="20"/>
                <w:lang w:val="kk-KZ"/>
              </w:rPr>
              <w:t xml:space="preserve">- </w:t>
            </w:r>
            <w:r>
              <w:rPr>
                <w:b/>
                <w:sz w:val="20"/>
                <w:szCs w:val="20"/>
              </w:rPr>
              <w:t>(ы)</w:t>
            </w:r>
          </w:p>
        </w:tc>
        <w:tc>
          <w:tcPr>
            <w:tcW w:w="5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D310FC" w14:textId="5FB91913" w:rsidR="00E226AF" w:rsidRDefault="00E226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D3F4E24" w14:textId="77777777" w:rsidR="00E226AF" w:rsidRDefault="00E226AF"/>
        </w:tc>
      </w:tr>
      <w:tr w:rsidR="00E226AF" w14:paraId="531FF1AC" w14:textId="77777777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8E0A33" w14:textId="77777777" w:rsidR="00E226AF" w:rsidRDefault="00000000">
            <w:pPr>
              <w:rPr>
                <w:b/>
                <w:sz w:val="20"/>
                <w:szCs w:val="20"/>
                <w:lang w:val="kk-KZ"/>
              </w:rPr>
            </w:pPr>
            <w:proofErr w:type="spellStart"/>
            <w:r>
              <w:rPr>
                <w:b/>
                <w:sz w:val="20"/>
                <w:szCs w:val="20"/>
              </w:rPr>
              <w:t>e-mail</w:t>
            </w:r>
            <w:proofErr w:type="spellEnd"/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2A11FB" w14:textId="5B03D3F4" w:rsidR="00E226AF" w:rsidRDefault="00E226A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00A0A7" w14:textId="77777777" w:rsidR="00E226AF" w:rsidRDefault="00E226AF"/>
        </w:tc>
      </w:tr>
      <w:tr w:rsidR="00E226AF" w14:paraId="3E8273C5" w14:textId="77777777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872682" w14:textId="77777777" w:rsidR="00E226AF" w:rsidRDefault="00000000">
            <w:pPr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Телефон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</w:p>
        </w:tc>
        <w:tc>
          <w:tcPr>
            <w:tcW w:w="5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ADD0697" w14:textId="3CE7209E" w:rsidR="00E226AF" w:rsidRDefault="00E226AF">
            <w:pPr>
              <w:jc w:val="both"/>
              <w:rPr>
                <w:sz w:val="20"/>
                <w:szCs w:val="20"/>
                <w:lang w:val="en-US"/>
              </w:rPr>
            </w:pPr>
          </w:p>
        </w:tc>
        <w:tc>
          <w:tcPr>
            <w:tcW w:w="3685" w:type="dxa"/>
            <w:gridSpan w:val="4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52C5FD" w14:textId="77777777" w:rsidR="00E226AF" w:rsidRDefault="00E226AF"/>
        </w:tc>
      </w:tr>
      <w:tr w:rsidR="00E226AF" w14:paraId="73DCF63A" w14:textId="77777777">
        <w:trPr>
          <w:trHeight w:val="109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2DA025F5" w14:textId="77777777" w:rsidR="00E226AF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АКАДЕМИЧЕСКАЯ ПРЕЗЕНТАЦИЯ ДИСЦИПЛИНЫ</w:t>
            </w:r>
          </w:p>
        </w:tc>
      </w:tr>
      <w:tr w:rsidR="00E226AF" w14:paraId="277C860C" w14:textId="77777777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DF012F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Цель дисциплины</w:t>
            </w:r>
          </w:p>
        </w:tc>
        <w:tc>
          <w:tcPr>
            <w:tcW w:w="510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3D5A7D" w14:textId="77777777" w:rsidR="00E226AF" w:rsidRDefault="00000000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Ожидаемые результаты обучения (РО)</w:t>
            </w:r>
            <w:r>
              <w:rPr>
                <w:b/>
                <w:sz w:val="20"/>
                <w:szCs w:val="20"/>
                <w:lang w:val="kk-KZ"/>
              </w:rPr>
              <w:t>*</w:t>
            </w:r>
            <w:r>
              <w:rPr>
                <w:sz w:val="20"/>
                <w:szCs w:val="20"/>
              </w:rPr>
              <w:t xml:space="preserve"> </w:t>
            </w:r>
          </w:p>
          <w:p w14:paraId="68C55555" w14:textId="77777777" w:rsidR="00E226AF" w:rsidRDefault="00E226AF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679B9B" w14:textId="77777777" w:rsidR="00E226AF" w:rsidRDefault="00000000">
            <w:pPr>
              <w:jc w:val="center"/>
              <w:rPr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  <w:shd w:val="clear" w:color="auto" w:fill="FFFFFF"/>
              </w:rPr>
              <w:t>Индикаторы достижения РО (ИД) </w:t>
            </w:r>
            <w:r>
              <w:rPr>
                <w:rStyle w:val="eop"/>
                <w:color w:val="000000"/>
                <w:sz w:val="20"/>
                <w:szCs w:val="20"/>
                <w:shd w:val="clear" w:color="auto" w:fill="FFFFFF"/>
              </w:rPr>
              <w:t> </w:t>
            </w:r>
          </w:p>
          <w:p w14:paraId="22C98192" w14:textId="77777777" w:rsidR="00E226AF" w:rsidRDefault="00E226AF">
            <w:pPr>
              <w:jc w:val="center"/>
              <w:rPr>
                <w:color w:val="FF0000"/>
                <w:sz w:val="16"/>
                <w:szCs w:val="16"/>
              </w:rPr>
            </w:pPr>
          </w:p>
        </w:tc>
      </w:tr>
      <w:tr w:rsidR="00E226AF" w14:paraId="66601977" w14:textId="77777777">
        <w:trPr>
          <w:trHeight w:val="152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2F4330" w14:textId="77777777" w:rsidR="00E226AF" w:rsidRDefault="00000000">
            <w:pPr>
              <w:jc w:val="both"/>
              <w:rPr>
                <w:bCs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Цель дисциплины -сформировать способность понимать основные направления развития налогового права, направлений развития налоговой системы, государственной фискальной политики. Будут изучены: теоретико-методологическая основа понимания специфики налоговых правоотношений; налоговая система государства; правовой статус участников налоговых правоотношений и правовое регулирование налогового администрирования.</w:t>
            </w:r>
            <w:r>
              <w:rPr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51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31778F" w14:textId="77777777" w:rsidR="00E226AF" w:rsidRDefault="00000000">
            <w:pPr>
              <w:pStyle w:val="a8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kk-KZ"/>
              </w:rPr>
              <w:t xml:space="preserve">. Демонстрировать понимание содержания теории </w:t>
            </w:r>
            <w:r>
              <w:rPr>
                <w:sz w:val="20"/>
                <w:szCs w:val="20"/>
              </w:rPr>
              <w:t xml:space="preserve">налогового </w:t>
            </w:r>
            <w:r>
              <w:rPr>
                <w:sz w:val="20"/>
                <w:szCs w:val="20"/>
                <w:lang w:val="kk-KZ"/>
              </w:rPr>
              <w:t>права и налогового законодательства и правовых механизмов государственного регулирования налоговых отношений по образовательной программе.</w:t>
            </w:r>
          </w:p>
          <w:p w14:paraId="1BC46AD0" w14:textId="77777777" w:rsidR="00E226AF" w:rsidRDefault="00E226AF">
            <w:pPr>
              <w:pStyle w:val="a8"/>
              <w:tabs>
                <w:tab w:val="left" w:pos="166"/>
              </w:tabs>
              <w:ind w:left="0"/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9427A71" w14:textId="77777777" w:rsidR="00E226AF" w:rsidRDefault="0000000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1.1 Умеет объяснять и толковать понятийный аппарат налогового права, принципы налогового права.</w:t>
            </w:r>
          </w:p>
        </w:tc>
      </w:tr>
      <w:tr w:rsidR="00E226AF" w14:paraId="102C02D5" w14:textId="77777777">
        <w:trPr>
          <w:trHeight w:val="152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FBDD0F6" w14:textId="77777777" w:rsidR="00E226AF" w:rsidRDefault="00E226AF"/>
        </w:tc>
        <w:tc>
          <w:tcPr>
            <w:tcW w:w="5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0621F9" w14:textId="77777777" w:rsidR="00E226AF" w:rsidRDefault="00E226A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51EE34" w14:textId="77777777" w:rsidR="00E226AF" w:rsidRDefault="00000000">
            <w:pPr>
              <w:jc w:val="both"/>
              <w:rPr>
                <w:color w:val="FF0000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1.2 Знает классификацию налоговых правоотношений, структуру налоговых правоотношений.</w:t>
            </w:r>
          </w:p>
        </w:tc>
      </w:tr>
      <w:tr w:rsidR="00E226AF" w14:paraId="069F1898" w14:textId="77777777">
        <w:trPr>
          <w:trHeight w:val="152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756085" w14:textId="77777777" w:rsidR="00E226AF" w:rsidRDefault="00E226AF"/>
        </w:tc>
        <w:tc>
          <w:tcPr>
            <w:tcW w:w="5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048602" w14:textId="77777777" w:rsidR="00E226AF" w:rsidRDefault="00E226A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95CB25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1.</w:t>
            </w:r>
            <w:r>
              <w:rPr>
                <w:sz w:val="20"/>
                <w:szCs w:val="20"/>
                <w:lang w:val="kk-KZ"/>
              </w:rPr>
              <w:t>3 Знает налоговое законодательство, может применять налоговые нормы</w:t>
            </w:r>
          </w:p>
        </w:tc>
      </w:tr>
      <w:tr w:rsidR="00E226AF" w14:paraId="2FF4A642" w14:textId="77777777">
        <w:trPr>
          <w:trHeight w:val="76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7F4401" w14:textId="77777777" w:rsidR="00E226AF" w:rsidRDefault="00E226AF"/>
        </w:tc>
        <w:tc>
          <w:tcPr>
            <w:tcW w:w="51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60AA76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kk-KZ"/>
              </w:rPr>
              <w:t>. Дифференциация методов анализа порядка применения норм налогового права на основе критической оценки их эффективности для представления комплекса мер по совершенствованию эффективности работы различных секторов экономики Казахстана.</w:t>
            </w:r>
          </w:p>
          <w:p w14:paraId="10785161" w14:textId="77777777" w:rsidR="00E226AF" w:rsidRDefault="00E226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2D6A7EA" w14:textId="77777777" w:rsidR="00E226AF" w:rsidRDefault="00000000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Знает основные положения налогового регулирования и налогового права РК.</w:t>
            </w:r>
          </w:p>
        </w:tc>
      </w:tr>
      <w:tr w:rsidR="00E226AF" w14:paraId="611DD226" w14:textId="77777777">
        <w:trPr>
          <w:trHeight w:val="76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9AFB55" w14:textId="77777777" w:rsidR="00E226AF" w:rsidRDefault="00E226AF"/>
        </w:tc>
        <w:tc>
          <w:tcPr>
            <w:tcW w:w="5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A8BF0C" w14:textId="77777777" w:rsidR="00E226AF" w:rsidRDefault="00E226A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B62107" w14:textId="77777777" w:rsidR="00E226AF" w:rsidRDefault="00000000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2.2 Умеет </w:t>
            </w:r>
            <w:r>
              <w:rPr>
                <w:sz w:val="20"/>
                <w:szCs w:val="20"/>
              </w:rPr>
              <w:t>оперировать юридическими понятиями и категориями налогового права</w:t>
            </w:r>
            <w:r>
              <w:rPr>
                <w:color w:val="000000"/>
                <w:sz w:val="20"/>
                <w:szCs w:val="20"/>
                <w:lang w:val="kk-KZ"/>
              </w:rPr>
              <w:t>.</w:t>
            </w:r>
          </w:p>
        </w:tc>
      </w:tr>
      <w:tr w:rsidR="00E226AF" w14:paraId="48F5E0D6" w14:textId="77777777">
        <w:trPr>
          <w:trHeight w:val="76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13D605" w14:textId="77777777" w:rsidR="00E226AF" w:rsidRDefault="00E226AF"/>
        </w:tc>
        <w:tc>
          <w:tcPr>
            <w:tcW w:w="5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064BF8" w14:textId="77777777" w:rsidR="00E226AF" w:rsidRDefault="00E226A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9D2DE1" w14:textId="77777777" w:rsidR="00E226AF" w:rsidRDefault="00000000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2.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3 Умеет </w:t>
            </w:r>
            <w:r>
              <w:rPr>
                <w:sz w:val="20"/>
                <w:szCs w:val="20"/>
              </w:rPr>
              <w:t>анализировать действующие налогово-правовые нормы в зависимости от характера содержащегося в них правового предписания (запрет, дозволение, обязывание и т.п.)</w:t>
            </w:r>
          </w:p>
        </w:tc>
      </w:tr>
      <w:tr w:rsidR="00E226AF" w14:paraId="41F4D642" w14:textId="77777777">
        <w:trPr>
          <w:trHeight w:val="84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BBF5241" w14:textId="77777777" w:rsidR="00E226AF" w:rsidRDefault="00E226AF"/>
        </w:tc>
        <w:tc>
          <w:tcPr>
            <w:tcW w:w="51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C3394B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sz w:val="20"/>
                <w:szCs w:val="20"/>
                <w:lang w:val="kk-KZ"/>
              </w:rPr>
              <w:t xml:space="preserve"> Анализ и выявление особенностей государственного регулирования налоговых отношений, а также обеспечения эффективности национальной, продовольственной и экономической безопасности.</w:t>
            </w:r>
          </w:p>
          <w:p w14:paraId="7D79B621" w14:textId="77777777" w:rsidR="00E226AF" w:rsidRDefault="00E226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4CFF8F" w14:textId="77777777" w:rsidR="00E226AF" w:rsidRDefault="00000000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3.1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 Умеет анализировать и раскрывать систему органа государственных доходов, его роль в обеспечении экономической безопасности и перспективы развития органов государственных доходов.</w:t>
            </w:r>
          </w:p>
        </w:tc>
      </w:tr>
      <w:tr w:rsidR="00E226AF" w14:paraId="19D8C082" w14:textId="77777777">
        <w:trPr>
          <w:trHeight w:val="84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CC7C7D" w14:textId="77777777" w:rsidR="00E226AF" w:rsidRDefault="00E226AF"/>
        </w:tc>
        <w:tc>
          <w:tcPr>
            <w:tcW w:w="5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D0B170" w14:textId="77777777" w:rsidR="00E226AF" w:rsidRDefault="00E226A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C33C9FC" w14:textId="77777777" w:rsidR="00E226AF" w:rsidRDefault="00000000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 xml:space="preserve">3.2 Владеет </w:t>
            </w:r>
            <w:r>
              <w:rPr>
                <w:sz w:val="20"/>
                <w:szCs w:val="20"/>
              </w:rPr>
              <w:t>способностью оценивать правовые явления и формулировать выводы и предложения на основе их анализа, а также давать разъяснения и консультации по вопросам применения национальных налогово-правовых норм.</w:t>
            </w:r>
          </w:p>
        </w:tc>
      </w:tr>
      <w:tr w:rsidR="00E226AF" w14:paraId="15453910" w14:textId="77777777">
        <w:trPr>
          <w:trHeight w:val="84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5E0DB9" w14:textId="77777777" w:rsidR="00E226AF" w:rsidRDefault="00E226AF"/>
        </w:tc>
        <w:tc>
          <w:tcPr>
            <w:tcW w:w="5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414B85" w14:textId="77777777" w:rsidR="00E226AF" w:rsidRDefault="00E226A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FB1AF0" w14:textId="77777777" w:rsidR="00E226AF" w:rsidRDefault="00000000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  <w:lang w:val="kk-KZ"/>
              </w:rPr>
              <w:t>3 Знает налоговую систему РК, умеет вычленять элементы налога.</w:t>
            </w:r>
          </w:p>
        </w:tc>
      </w:tr>
      <w:tr w:rsidR="00E226AF" w14:paraId="76A7F455" w14:textId="77777777">
        <w:trPr>
          <w:trHeight w:val="84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BAAE66B" w14:textId="77777777" w:rsidR="00E226AF" w:rsidRDefault="00E226AF"/>
        </w:tc>
        <w:tc>
          <w:tcPr>
            <w:tcW w:w="5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5654EA" w14:textId="77777777" w:rsidR="00E226AF" w:rsidRDefault="00E226A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0457C5" w14:textId="77777777" w:rsidR="00E226AF" w:rsidRDefault="00000000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3.3 Знает различия между налогом, государственным сбором, государственной пошлиной и платой.</w:t>
            </w:r>
          </w:p>
        </w:tc>
      </w:tr>
      <w:tr w:rsidR="00E226AF" w14:paraId="48644C11" w14:textId="77777777">
        <w:trPr>
          <w:trHeight w:val="76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5563EE" w14:textId="77777777" w:rsidR="00E226AF" w:rsidRDefault="00E226AF"/>
        </w:tc>
        <w:tc>
          <w:tcPr>
            <w:tcW w:w="51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E76F75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 xml:space="preserve"> Выработка рекомендаций по обеспечению эффективности применения налогового законодательства.</w:t>
            </w:r>
          </w:p>
          <w:p w14:paraId="1BABDF15" w14:textId="77777777" w:rsidR="00E226AF" w:rsidRDefault="00E226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99DA9C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4.1</w:t>
            </w:r>
            <w:r>
              <w:rPr>
                <w:sz w:val="20"/>
                <w:szCs w:val="20"/>
                <w:lang w:val="kk-KZ"/>
              </w:rPr>
              <w:t xml:space="preserve"> Умеет объяснять общественную и личную необходимость выбранной специальности.</w:t>
            </w:r>
          </w:p>
        </w:tc>
      </w:tr>
      <w:tr w:rsidR="00E226AF" w14:paraId="05CD53E0" w14:textId="77777777">
        <w:trPr>
          <w:trHeight w:val="76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C70742" w14:textId="77777777" w:rsidR="00E226AF" w:rsidRDefault="00E226AF"/>
        </w:tc>
        <w:tc>
          <w:tcPr>
            <w:tcW w:w="5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6E5C12" w14:textId="77777777" w:rsidR="00E226AF" w:rsidRDefault="00E226A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CF0A5D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4.2 Умеет анализировать акты действующего налогового законодательства  РК.</w:t>
            </w:r>
          </w:p>
        </w:tc>
      </w:tr>
      <w:tr w:rsidR="00E226AF" w14:paraId="122BDC6E" w14:textId="77777777">
        <w:trPr>
          <w:trHeight w:val="76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1773CB" w14:textId="77777777" w:rsidR="00E226AF" w:rsidRDefault="00E226AF"/>
        </w:tc>
        <w:tc>
          <w:tcPr>
            <w:tcW w:w="5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C20E28" w14:textId="77777777" w:rsidR="00E226AF" w:rsidRDefault="00E226A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A60574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4.</w:t>
            </w:r>
            <w:r>
              <w:rPr>
                <w:sz w:val="20"/>
                <w:szCs w:val="20"/>
                <w:lang w:val="kk-KZ"/>
              </w:rPr>
              <w:t>3 Знает основные компетенции налоговых и таможенных органов различного уровня.</w:t>
            </w:r>
          </w:p>
        </w:tc>
      </w:tr>
      <w:tr w:rsidR="00E226AF" w14:paraId="546CF200" w14:textId="77777777">
        <w:trPr>
          <w:trHeight w:val="76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B41EA9" w14:textId="77777777" w:rsidR="00E226AF" w:rsidRDefault="00E226AF"/>
        </w:tc>
        <w:tc>
          <w:tcPr>
            <w:tcW w:w="5104" w:type="dxa"/>
            <w:gridSpan w:val="8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0903CD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 xml:space="preserve"> Оценка практики правового регулирования в различных сферах налоговых отношений на основе анализа налогового законодательства РК и выработки конкретных предложений по совершенствованию практики его применения.</w:t>
            </w:r>
          </w:p>
          <w:p w14:paraId="38E3911C" w14:textId="77777777" w:rsidR="00E226AF" w:rsidRDefault="00E226AF">
            <w:pPr>
              <w:jc w:val="both"/>
              <w:rPr>
                <w:sz w:val="20"/>
                <w:szCs w:val="20"/>
                <w:lang w:val="kk-KZ"/>
              </w:rPr>
            </w:pPr>
          </w:p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42BD83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5.1</w:t>
            </w:r>
            <w:r>
              <w:rPr>
                <w:sz w:val="20"/>
                <w:szCs w:val="20"/>
                <w:lang w:val="kk-KZ"/>
              </w:rPr>
              <w:t xml:space="preserve"> Умеет работать с основной и дополнительной литературой по специальности.</w:t>
            </w:r>
          </w:p>
        </w:tc>
      </w:tr>
      <w:tr w:rsidR="00E226AF" w14:paraId="1F011F2C" w14:textId="77777777">
        <w:trPr>
          <w:trHeight w:val="76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28CD8AB" w14:textId="77777777" w:rsidR="00E226AF" w:rsidRDefault="00E226AF"/>
        </w:tc>
        <w:tc>
          <w:tcPr>
            <w:tcW w:w="5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60FCD4" w14:textId="77777777" w:rsidR="00E226AF" w:rsidRDefault="00E226A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D00949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5.2 Знает основные положения нормативных правовых актов, регулирующих налоговую сферу.</w:t>
            </w:r>
          </w:p>
        </w:tc>
      </w:tr>
      <w:tr w:rsidR="00E226AF" w14:paraId="0D715FAB" w14:textId="77777777">
        <w:trPr>
          <w:trHeight w:val="76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91592CF" w14:textId="77777777" w:rsidR="00E226AF" w:rsidRDefault="00E226AF"/>
        </w:tc>
        <w:tc>
          <w:tcPr>
            <w:tcW w:w="5104" w:type="dxa"/>
            <w:gridSpan w:val="8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BADCF0A" w14:textId="77777777" w:rsidR="00E226AF" w:rsidRDefault="00E226AF"/>
        </w:tc>
        <w:tc>
          <w:tcPr>
            <w:tcW w:w="36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EC832E" w14:textId="77777777" w:rsidR="00E226AF" w:rsidRDefault="00000000">
            <w:pPr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sz w:val="20"/>
                <w:szCs w:val="20"/>
                <w:lang w:val="kk-KZ"/>
              </w:rPr>
              <w:t>3 Владеет основами организации и управления в  органе государственных доходов  РК.</w:t>
            </w:r>
          </w:p>
        </w:tc>
      </w:tr>
      <w:tr w:rsidR="00E226AF" w14:paraId="5D3C2E82" w14:textId="77777777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6FE296" w14:textId="77777777" w:rsidR="00E226AF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Пререквизиты</w:t>
            </w:r>
            <w:proofErr w:type="spellEnd"/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87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546890" w14:textId="77777777" w:rsidR="00E226AF" w:rsidRDefault="00000000">
            <w:pPr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en-US"/>
              </w:rPr>
              <w:t>TGP</w:t>
            </w:r>
            <w:r>
              <w:rPr>
                <w:b/>
                <w:sz w:val="20"/>
                <w:szCs w:val="20"/>
              </w:rPr>
              <w:t xml:space="preserve"> 1201 Теория государства и права</w:t>
            </w:r>
            <w:r>
              <w:rPr>
                <w:b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sz w:val="20"/>
                <w:szCs w:val="20"/>
                <w:lang w:val="en-US"/>
              </w:rPr>
              <w:t>KP</w:t>
            </w:r>
            <w:r>
              <w:rPr>
                <w:b/>
                <w:sz w:val="20"/>
                <w:szCs w:val="20"/>
              </w:rPr>
              <w:t xml:space="preserve"> 1205 </w:t>
            </w:r>
            <w:r>
              <w:rPr>
                <w:b/>
                <w:sz w:val="20"/>
                <w:szCs w:val="20"/>
                <w:lang w:val="kk-KZ"/>
              </w:rPr>
              <w:t xml:space="preserve">Конституционное право; </w:t>
            </w:r>
            <w:r>
              <w:rPr>
                <w:b/>
                <w:sz w:val="20"/>
                <w:szCs w:val="20"/>
                <w:lang w:val="en-US"/>
              </w:rPr>
              <w:t>AP</w:t>
            </w:r>
            <w:r>
              <w:rPr>
                <w:b/>
                <w:sz w:val="20"/>
                <w:szCs w:val="20"/>
              </w:rPr>
              <w:t xml:space="preserve"> 2206 </w:t>
            </w:r>
            <w:r>
              <w:rPr>
                <w:b/>
                <w:sz w:val="20"/>
                <w:szCs w:val="20"/>
                <w:lang w:val="kk-KZ"/>
              </w:rPr>
              <w:t>Административное право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bCs/>
                <w:sz w:val="20"/>
                <w:szCs w:val="20"/>
                <w:lang w:val="en-US"/>
              </w:rPr>
              <w:t>IP</w:t>
            </w:r>
            <w:r>
              <w:rPr>
                <w:b/>
                <w:bCs/>
                <w:sz w:val="20"/>
                <w:szCs w:val="20"/>
              </w:rPr>
              <w:t xml:space="preserve"> 4311 Инвестиционное право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; </w:t>
            </w:r>
            <w:r>
              <w:rPr>
                <w:b/>
                <w:bCs/>
                <w:sz w:val="20"/>
                <w:szCs w:val="20"/>
                <w:lang w:val="en-US"/>
              </w:rPr>
              <w:t>FP</w:t>
            </w:r>
            <w:r>
              <w:rPr>
                <w:b/>
                <w:bCs/>
                <w:sz w:val="20"/>
                <w:szCs w:val="20"/>
              </w:rPr>
              <w:t xml:space="preserve"> 2207 </w:t>
            </w:r>
            <w:r>
              <w:rPr>
                <w:b/>
                <w:bCs/>
                <w:sz w:val="20"/>
                <w:szCs w:val="20"/>
                <w:lang w:val="kk-KZ"/>
              </w:rPr>
              <w:t>Финансовое право</w:t>
            </w:r>
          </w:p>
        </w:tc>
      </w:tr>
      <w:tr w:rsidR="00E226AF" w14:paraId="5865CDAE" w14:textId="77777777">
        <w:trPr>
          <w:trHeight w:val="288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D11507" w14:textId="77777777" w:rsidR="00E226AF" w:rsidRDefault="0000000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Постреквизиты</w:t>
            </w:r>
            <w:proofErr w:type="spellEnd"/>
          </w:p>
        </w:tc>
        <w:tc>
          <w:tcPr>
            <w:tcW w:w="87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20ABA6" w14:textId="77777777" w:rsidR="00E226AF" w:rsidRDefault="0000000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en-US"/>
              </w:rPr>
              <w:t>MP</w:t>
            </w:r>
            <w:r>
              <w:rPr>
                <w:b/>
                <w:bCs/>
                <w:sz w:val="20"/>
                <w:szCs w:val="20"/>
              </w:rPr>
              <w:t xml:space="preserve"> 4306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Международное право; </w:t>
            </w:r>
            <w:r>
              <w:rPr>
                <w:b/>
                <w:bCs/>
                <w:sz w:val="20"/>
                <w:szCs w:val="20"/>
                <w:lang w:val="en-US"/>
              </w:rPr>
              <w:t>PP</w:t>
            </w:r>
            <w:r>
              <w:rPr>
                <w:b/>
                <w:bCs/>
                <w:sz w:val="20"/>
                <w:szCs w:val="20"/>
              </w:rPr>
              <w:t xml:space="preserve"> 4312 </w:t>
            </w:r>
            <w:r>
              <w:rPr>
                <w:b/>
                <w:bCs/>
                <w:sz w:val="20"/>
                <w:szCs w:val="20"/>
                <w:lang w:val="kk-KZ"/>
              </w:rPr>
              <w:t>Предпринимательское право</w:t>
            </w:r>
          </w:p>
        </w:tc>
      </w:tr>
      <w:tr w:rsidR="00E226AF" w14:paraId="6DE025C9" w14:textId="77777777"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9065E6" w14:textId="77777777" w:rsidR="00E226AF" w:rsidRDefault="00000000">
            <w:pPr>
              <w:rPr>
                <w:bCs/>
                <w:color w:val="FF0000"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</w:rPr>
              <w:t>Учебные ресурсы</w:t>
            </w:r>
          </w:p>
        </w:tc>
        <w:tc>
          <w:tcPr>
            <w:tcW w:w="878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2A212A7" w14:textId="77777777" w:rsidR="00E226AF" w:rsidRDefault="00000000">
            <w:pPr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Литература: </w:t>
            </w:r>
          </w:p>
          <w:p w14:paraId="5EB2724C" w14:textId="77777777" w:rsidR="00E226AF" w:rsidRDefault="00000000">
            <w:pPr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1. Основная: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7ED7C172" w14:textId="77777777" w:rsidR="00E226AF" w:rsidRDefault="00000000">
            <w:pPr>
              <w:pStyle w:val="TableParagraph"/>
              <w:tabs>
                <w:tab w:val="left" w:pos="836"/>
              </w:tabs>
              <w:spacing w:line="235" w:lineRule="auto"/>
              <w:ind w:right="94"/>
              <w:jc w:val="both"/>
              <w:rPr>
                <w:sz w:val="20"/>
              </w:rPr>
            </w:pPr>
            <w:r>
              <w:rPr>
                <w:sz w:val="20"/>
              </w:rPr>
              <w:t>1.Налоговое право Республики Казахстан (общая часть): учеб. пособие /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Алибеков С.Т.,</w:t>
            </w:r>
            <w:r>
              <w:rPr>
                <w:spacing w:val="1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Бердибаева</w:t>
            </w:r>
            <w:proofErr w:type="spellEnd"/>
            <w:r>
              <w:rPr>
                <w:sz w:val="20"/>
              </w:rPr>
              <w:t xml:space="preserve"> А.К. – Алматы:</w:t>
            </w:r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Қазақ</w:t>
            </w:r>
            <w:proofErr w:type="spellEnd"/>
            <w:r>
              <w:rPr>
                <w:spacing w:val="-3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университеті</w:t>
            </w:r>
            <w:proofErr w:type="spellEnd"/>
            <w:r>
              <w:rPr>
                <w:sz w:val="20"/>
              </w:rPr>
              <w:t>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 2018.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2-е изд., </w:t>
            </w:r>
            <w:proofErr w:type="spellStart"/>
            <w:r>
              <w:rPr>
                <w:sz w:val="20"/>
              </w:rPr>
              <w:t>перераб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доп.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–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152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с.</w:t>
            </w:r>
          </w:p>
          <w:p w14:paraId="36252B93" w14:textId="77777777" w:rsidR="00E226AF" w:rsidRDefault="00000000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t xml:space="preserve"> </w:t>
            </w:r>
            <w:r>
              <w:rPr>
                <w:sz w:val="20"/>
              </w:rPr>
              <w:t>Худяков А.И. Налоговое право Республики Казахстан. Общая часть: Учебник. – Алматы: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ТОО «Издательство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НОРМА-К», 2003, -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512 с.</w:t>
            </w:r>
          </w:p>
          <w:p w14:paraId="4B05754D" w14:textId="77777777" w:rsidR="00E226AF" w:rsidRDefault="00000000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</w:rPr>
            </w:pPr>
            <w:r>
              <w:rPr>
                <w:sz w:val="20"/>
              </w:rPr>
              <w:t>3. Налоговое право. Грачева Е.Ю.- Издательство «Проспект»- 2020.-304 с.</w:t>
            </w:r>
          </w:p>
          <w:p w14:paraId="2B71EF14" w14:textId="77777777" w:rsidR="00E226AF" w:rsidRDefault="00000000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  <w:szCs w:val="20"/>
              </w:rPr>
            </w:pPr>
            <w:r>
              <w:rPr>
                <w:sz w:val="20"/>
              </w:rPr>
              <w:t>4.</w:t>
            </w:r>
            <w:r>
              <w:rPr>
                <w:sz w:val="20"/>
                <w:szCs w:val="20"/>
              </w:rPr>
              <w:t xml:space="preserve"> Черняков А.А. Налоговое право Республики Казахстан: Курс лекций. – Алматы, НИЦ КОУ, 2008.</w:t>
            </w:r>
          </w:p>
          <w:p w14:paraId="4CED9F84" w14:textId="77777777" w:rsidR="00E226AF" w:rsidRDefault="00000000">
            <w:pPr>
              <w:pStyle w:val="TableParagraph"/>
              <w:tabs>
                <w:tab w:val="left" w:pos="836"/>
              </w:tabs>
              <w:spacing w:line="235" w:lineRule="auto"/>
              <w:ind w:right="8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  <w:r>
              <w:rPr>
                <w:color w:val="202122"/>
                <w:sz w:val="20"/>
                <w:szCs w:val="20"/>
                <w:shd w:val="clear" w:color="auto" w:fill="FFFFFF"/>
              </w:rPr>
              <w:t xml:space="preserve"> </w:t>
            </w:r>
            <w:r>
              <w:rPr>
                <w:bCs/>
                <w:iCs/>
                <w:sz w:val="20"/>
                <w:szCs w:val="20"/>
              </w:rPr>
              <w:t>Порохов Е.В.</w:t>
            </w:r>
            <w:r>
              <w:rPr>
                <w:rStyle w:val="s1"/>
                <w:b w:val="0"/>
                <w:sz w:val="20"/>
                <w:szCs w:val="20"/>
              </w:rPr>
              <w:t xml:space="preserve"> </w:t>
            </w:r>
            <w:r>
              <w:rPr>
                <w:color w:val="202122"/>
                <w:sz w:val="20"/>
                <w:szCs w:val="20"/>
                <w:shd w:val="clear" w:color="auto" w:fill="FFFFFF"/>
              </w:rPr>
              <w:t>Налоговое право. Учебник. - Алматы, 2023. 1148 с</w:t>
            </w:r>
          </w:p>
          <w:p w14:paraId="530D6F35" w14:textId="77777777" w:rsidR="00E226AF" w:rsidRDefault="00000000">
            <w:pPr>
              <w:jc w:val="both"/>
              <w:rPr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kk-KZ"/>
              </w:rPr>
              <w:t>2. Дополнительная:</w:t>
            </w:r>
          </w:p>
          <w:p w14:paraId="45701F71" w14:textId="77777777" w:rsidR="00E226AF" w:rsidRDefault="00000000">
            <w:pPr>
              <w:pStyle w:val="TableParagraph"/>
              <w:tabs>
                <w:tab w:val="left" w:pos="8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1.</w:t>
            </w:r>
            <w:proofErr w:type="spellStart"/>
            <w:r>
              <w:rPr>
                <w:sz w:val="20"/>
                <w:szCs w:val="20"/>
              </w:rPr>
              <w:t>Капсалямова</w:t>
            </w:r>
            <w:proofErr w:type="spellEnd"/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С.С. Финансовое право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Республики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Казахстан: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Особенная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часть: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Учеб.</w:t>
            </w:r>
            <w:r>
              <w:rPr>
                <w:spacing w:val="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пособие.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Алматы: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ТехноЭрудит</w:t>
            </w:r>
            <w:proofErr w:type="spellEnd"/>
            <w:r>
              <w:rPr>
                <w:sz w:val="20"/>
                <w:szCs w:val="20"/>
              </w:rPr>
              <w:t>, 2020.</w:t>
            </w:r>
            <w:r>
              <w:rPr>
                <w:spacing w:val="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-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321 с.</w:t>
            </w:r>
          </w:p>
          <w:p w14:paraId="79730E0F" w14:textId="77777777" w:rsidR="00E226AF" w:rsidRDefault="00000000">
            <w:pPr>
              <w:pStyle w:val="TableParagraph"/>
              <w:tabs>
                <w:tab w:val="left" w:pos="836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 Налоговое право: учебник для бакалавриата / А. Н. Козырин; Нац. </w:t>
            </w:r>
            <w:proofErr w:type="spellStart"/>
            <w:r>
              <w:rPr>
                <w:sz w:val="20"/>
                <w:szCs w:val="20"/>
              </w:rPr>
              <w:t>исслед</w:t>
            </w:r>
            <w:proofErr w:type="spellEnd"/>
            <w:r>
              <w:rPr>
                <w:sz w:val="20"/>
                <w:szCs w:val="20"/>
              </w:rPr>
              <w:t>. ун-т «Высшая школа экономики». - М.: Изд. дом Высшей школы экономики, 2021. – 487</w:t>
            </w:r>
          </w:p>
          <w:p w14:paraId="4DEF57C0" w14:textId="77777777" w:rsidR="00E226AF" w:rsidRDefault="00000000">
            <w:pPr>
              <w:pStyle w:val="pc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3. </w:t>
            </w:r>
            <w:r>
              <w:rPr>
                <w:iCs/>
                <w:sz w:val="20"/>
                <w:szCs w:val="20"/>
              </w:rPr>
              <w:t>Порохов Е.В.</w:t>
            </w:r>
            <w:r>
              <w:rPr>
                <w:rStyle w:val="s1"/>
                <w:b w:val="0"/>
                <w:bCs w:val="0"/>
                <w:sz w:val="20"/>
                <w:szCs w:val="20"/>
              </w:rPr>
              <w:t xml:space="preserve"> История налоговой системы и налогового права РК в лицах и фактах</w:t>
            </w:r>
            <w:r>
              <w:rPr>
                <w:rStyle w:val="s1"/>
                <w:b w:val="0"/>
                <w:bCs w:val="0"/>
                <w:sz w:val="20"/>
                <w:szCs w:val="20"/>
              </w:rPr>
              <w:br/>
              <w:t>(30 лет независимости и налоговому суверенитету Казахстана)</w:t>
            </w:r>
            <w:r>
              <w:rPr>
                <w:sz w:val="20"/>
                <w:szCs w:val="20"/>
              </w:rPr>
              <w:t xml:space="preserve"> </w:t>
            </w:r>
            <w:hyperlink r:id="rId5" w:history="1">
              <w:r w:rsidR="00E226AF">
                <w:rPr>
                  <w:rStyle w:val="ae"/>
                  <w:sz w:val="20"/>
                  <w:szCs w:val="20"/>
                </w:rPr>
                <w:t>https://online.zakon.kz/m/amp/download/35601390</w:t>
              </w:r>
            </w:hyperlink>
          </w:p>
          <w:p w14:paraId="720635CA" w14:textId="77777777" w:rsidR="00E226AF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rPr>
                <w:color w:val="202122"/>
                <w:sz w:val="20"/>
                <w:szCs w:val="20"/>
              </w:rPr>
            </w:pPr>
            <w:r>
              <w:rPr>
                <w:rStyle w:val="s1"/>
                <w:b w:val="0"/>
                <w:bCs w:val="0"/>
                <w:sz w:val="20"/>
                <w:szCs w:val="20"/>
              </w:rPr>
              <w:t>4.</w:t>
            </w:r>
            <w:r>
              <w:rPr>
                <w:color w:val="202122"/>
                <w:sz w:val="20"/>
                <w:szCs w:val="20"/>
              </w:rPr>
              <w:t xml:space="preserve"> </w:t>
            </w:r>
            <w:r>
              <w:rPr>
                <w:iCs/>
                <w:sz w:val="20"/>
                <w:szCs w:val="20"/>
              </w:rPr>
              <w:t>Порохов Е.В.</w:t>
            </w:r>
            <w:r>
              <w:rPr>
                <w:rStyle w:val="s1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color w:val="202122"/>
                <w:sz w:val="20"/>
                <w:szCs w:val="20"/>
              </w:rPr>
              <w:t>Налоговые споры. Учебное пособие.- Алматы, 2023. 284 с.</w:t>
            </w:r>
          </w:p>
          <w:p w14:paraId="734A8CCD" w14:textId="77777777" w:rsidR="00E226AF" w:rsidRDefault="00000000">
            <w:pPr>
              <w:rPr>
                <w:sz w:val="20"/>
                <w:szCs w:val="20"/>
              </w:rPr>
            </w:pPr>
            <w:r>
              <w:rPr>
                <w:rStyle w:val="s1"/>
                <w:b w:val="0"/>
                <w:bCs w:val="0"/>
                <w:sz w:val="20"/>
                <w:szCs w:val="20"/>
              </w:rPr>
              <w:t>5</w:t>
            </w:r>
            <w:r>
              <w:rPr>
                <w:rStyle w:val="s1"/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Налоговое право: учебно-методическое пособие: практикум  О. </w:t>
            </w:r>
            <w:proofErr w:type="spellStart"/>
            <w:r>
              <w:rPr>
                <w:sz w:val="20"/>
                <w:szCs w:val="20"/>
              </w:rPr>
              <w:t>А.Иванова</w:t>
            </w:r>
            <w:proofErr w:type="spellEnd"/>
            <w:r>
              <w:rPr>
                <w:sz w:val="20"/>
                <w:szCs w:val="20"/>
              </w:rPr>
              <w:t>. – Пермь, 2022.– 88 с.</w:t>
            </w:r>
          </w:p>
          <w:p w14:paraId="0E088F95" w14:textId="77777777" w:rsidR="00E226AF" w:rsidRDefault="00000000">
            <w:pPr>
              <w:rPr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Интернет-ресурсы </w:t>
            </w:r>
          </w:p>
          <w:p w14:paraId="79790B63" w14:textId="77777777" w:rsidR="00E226AF" w:rsidRDefault="00000000">
            <w:pPr>
              <w:spacing w:after="27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ae"/>
                <w:sz w:val="20"/>
                <w:szCs w:val="20"/>
                <w:shd w:val="clear" w:color="auto" w:fill="FFFFFF"/>
              </w:rPr>
              <w:t xml:space="preserve">1. http://elibrary.kaznu.kz/ru </w:t>
            </w:r>
          </w:p>
          <w:p w14:paraId="33B6C103" w14:textId="77777777" w:rsidR="00E226AF" w:rsidRDefault="00000000">
            <w:pPr>
              <w:spacing w:after="27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ae"/>
                <w:sz w:val="20"/>
                <w:szCs w:val="20"/>
                <w:shd w:val="clear" w:color="auto" w:fill="FFFFFF"/>
              </w:rPr>
              <w:t>2. https://adilet.zan.kz/kaz/</w:t>
            </w:r>
          </w:p>
          <w:p w14:paraId="0517673C" w14:textId="77777777" w:rsidR="00E226AF" w:rsidRDefault="00000000">
            <w:pPr>
              <w:spacing w:after="27"/>
              <w:rPr>
                <w:sz w:val="20"/>
                <w:szCs w:val="20"/>
                <w:shd w:val="clear" w:color="auto" w:fill="FFFFFF"/>
              </w:rPr>
            </w:pPr>
            <w:r>
              <w:rPr>
                <w:rStyle w:val="ae"/>
                <w:sz w:val="20"/>
                <w:szCs w:val="20"/>
                <w:shd w:val="clear" w:color="auto" w:fill="FFFFFF"/>
              </w:rPr>
              <w:t xml:space="preserve">3. </w:t>
            </w:r>
            <w:r>
              <w:rPr>
                <w:sz w:val="20"/>
              </w:rPr>
              <w:t>https://online.zakon.kz/</w:t>
            </w:r>
          </w:p>
        </w:tc>
      </w:tr>
      <w:tr w:rsidR="00E226AF" w14:paraId="45F2A175" w14:textId="77777777">
        <w:trPr>
          <w:trHeight w:val="5519"/>
        </w:trPr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168AAD" w14:textId="77777777" w:rsidR="00E226AF" w:rsidRDefault="0000000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 xml:space="preserve">Академическая политика дисциплины </w:t>
            </w:r>
          </w:p>
        </w:tc>
        <w:tc>
          <w:tcPr>
            <w:tcW w:w="8792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D2F606" w14:textId="77777777" w:rsidR="00E226A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Академическая политика дисциплины определяется </w:t>
            </w:r>
            <w:hyperlink r:id="rId6" w:history="1">
              <w:r w:rsidR="00E226AF">
                <w:rPr>
                  <w:rStyle w:val="ae"/>
                  <w:sz w:val="20"/>
                  <w:szCs w:val="20"/>
                  <w:u w:val="single"/>
                </w:rPr>
                <w:t>Академической политикой</w:t>
              </w:r>
            </w:hyperlink>
            <w:r>
              <w:rPr>
                <w:rStyle w:val="ae"/>
                <w:sz w:val="20"/>
                <w:szCs w:val="20"/>
                <w:u w:val="single"/>
              </w:rPr>
              <w:t xml:space="preserve"> и </w:t>
            </w:r>
            <w:hyperlink r:id="rId7" w:history="1">
              <w:r w:rsidR="00E226AF">
                <w:rPr>
                  <w:rStyle w:val="ae"/>
                  <w:sz w:val="20"/>
                  <w:szCs w:val="20"/>
                  <w:u w:val="single"/>
                </w:rPr>
                <w:t xml:space="preserve">Политикой академической честности </w:t>
              </w:r>
              <w:proofErr w:type="spellStart"/>
              <w:r w:rsidR="00E226AF">
                <w:rPr>
                  <w:rStyle w:val="ae"/>
                  <w:sz w:val="20"/>
                  <w:szCs w:val="20"/>
                  <w:u w:val="single"/>
                </w:rPr>
                <w:t>КазНУ</w:t>
              </w:r>
              <w:proofErr w:type="spellEnd"/>
              <w:r w:rsidR="00E226AF">
                <w:rPr>
                  <w:rStyle w:val="ae"/>
                  <w:sz w:val="20"/>
                  <w:szCs w:val="20"/>
                  <w:u w:val="single"/>
                </w:rPr>
                <w:t xml:space="preserve"> имени аль-Фараби.</w:t>
              </w:r>
            </w:hyperlink>
            <w:r>
              <w:rPr>
                <w:sz w:val="20"/>
                <w:szCs w:val="20"/>
              </w:rPr>
              <w:t xml:space="preserve"> </w:t>
            </w:r>
          </w:p>
          <w:p w14:paraId="4A352297" w14:textId="77777777" w:rsidR="00E226A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737CCF99" w14:textId="77777777" w:rsidR="00E226AF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Интеграция науки и образования. </w:t>
            </w:r>
            <w:r>
              <w:rPr>
                <w:sz w:val="20"/>
                <w:szCs w:val="20"/>
              </w:rPr>
              <w:t xml:space="preserve">Научно-исследовательская работа студентов, магистрантов и докторантов – это углубление учебного процесса. Она организуется непосредственно на кафедрах, в лабораториях, научных и проектных подразделениях университета, в студенческих научно-технических объединениях. Самостоятельная работа обучающихся на всех уровнях образования направлена на развитие исследовательских навыков и компетенций на основе получения нового знания с применением современных научно-исследовательских и информационных технологий. Преподаватель исследовательского университета интегрирует результаты научной деятельности в тематику лекций и семинарских (практических) занятий, лабораторных занятий и в задания СРСП, СРС, которые отражаются в </w:t>
            </w:r>
            <w:proofErr w:type="spellStart"/>
            <w:r>
              <w:rPr>
                <w:sz w:val="20"/>
                <w:szCs w:val="20"/>
              </w:rPr>
              <w:t>силлабусе</w:t>
            </w:r>
            <w:proofErr w:type="spellEnd"/>
            <w:r>
              <w:rPr>
                <w:sz w:val="20"/>
                <w:szCs w:val="20"/>
              </w:rPr>
              <w:t xml:space="preserve"> и отвечают за актуальность тематик учебных занятий и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заданий.</w:t>
            </w:r>
          </w:p>
          <w:p w14:paraId="16350B22" w14:textId="77777777" w:rsidR="00E226AF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Посещаемость. </w:t>
            </w:r>
            <w:r>
              <w:rPr>
                <w:sz w:val="20"/>
                <w:szCs w:val="20"/>
              </w:rPr>
              <w:t xml:space="preserve">Дедлайн каждого задания указан в календаре (графике) реализации содержания дисциплины. Несоблюдение дедлайнов приводит к потере баллов. </w:t>
            </w:r>
          </w:p>
          <w:p w14:paraId="0BF8D638" w14:textId="77777777" w:rsidR="00E226AF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rStyle w:val="ae"/>
                <w:b/>
                <w:bCs/>
                <w:sz w:val="20"/>
                <w:szCs w:val="20"/>
              </w:rPr>
              <w:t>Академическая честность.</w:t>
            </w:r>
            <w:r>
              <w:rPr>
                <w:rStyle w:val="ae"/>
              </w:rPr>
              <w:t xml:space="preserve"> </w:t>
            </w:r>
            <w:r>
              <w:rPr>
                <w:sz w:val="20"/>
                <w:szCs w:val="20"/>
              </w:rPr>
              <w:t>Практические/лабораторные занятия, СРС развивают у обучающегося самостоятельность, критическое мышление, креативность. Недопустимы плагиат, подлог, использование шпаргалок, списывание на всех этапах выполнения заданий.</w:t>
            </w:r>
          </w:p>
          <w:p w14:paraId="643EE507" w14:textId="77777777" w:rsidR="00E226A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Соблюдение академической честности в период теоретического обучения и на экзаменах помимо основных политик регламентируют </w:t>
            </w:r>
            <w:hyperlink r:id="rId8" w:history="1">
              <w:r w:rsidR="00E226AF">
                <w:rPr>
                  <w:rStyle w:val="ae"/>
                  <w:sz w:val="20"/>
                  <w:szCs w:val="20"/>
                  <w:u w:val="single"/>
                </w:rPr>
                <w:t>«Правила проведения итогового контроля»</w:t>
              </w:r>
            </w:hyperlink>
            <w:r>
              <w:rPr>
                <w:sz w:val="20"/>
                <w:szCs w:val="20"/>
                <w:u w:val="single"/>
              </w:rPr>
              <w:t xml:space="preserve">, </w:t>
            </w:r>
            <w:hyperlink r:id="rId9" w:history="1">
              <w:r w:rsidR="00E226AF">
                <w:rPr>
                  <w:rStyle w:val="ae"/>
                  <w:sz w:val="20"/>
                  <w:szCs w:val="20"/>
                  <w:u w:val="single"/>
                </w:rPr>
                <w:t>«Инструкции для проведения итогового контроля осеннего/весеннего семестра текущего учебного года»</w:t>
              </w:r>
            </w:hyperlink>
            <w:r>
              <w:rPr>
                <w:rStyle w:val="ae"/>
                <w:sz w:val="20"/>
                <w:szCs w:val="20"/>
                <w:u w:val="single"/>
              </w:rPr>
              <w:t>,</w:t>
            </w:r>
            <w:r>
              <w:rPr>
                <w:sz w:val="20"/>
                <w:szCs w:val="20"/>
                <w:u w:val="single"/>
              </w:rPr>
              <w:t xml:space="preserve"> «Положение о проверке текстовых документов обучающихся на наличие заимствований».</w:t>
            </w:r>
          </w:p>
          <w:p w14:paraId="5BE530B5" w14:textId="77777777" w:rsidR="00E226A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Документы доступны на главной странице ИС </w:t>
            </w:r>
            <w:r>
              <w:rPr>
                <w:sz w:val="20"/>
                <w:szCs w:val="20"/>
                <w:lang w:val="en-US"/>
              </w:rPr>
              <w:t>Univer</w:t>
            </w:r>
            <w:r>
              <w:rPr>
                <w:sz w:val="20"/>
                <w:szCs w:val="20"/>
              </w:rPr>
              <w:t>.</w:t>
            </w:r>
          </w:p>
          <w:p w14:paraId="028A7091" w14:textId="77777777" w:rsidR="00E226AF" w:rsidRDefault="00000000">
            <w:pPr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Основные принципы инклюзивного образования. </w:t>
            </w:r>
            <w:r>
              <w:rPr>
                <w:sz w:val="20"/>
                <w:szCs w:val="20"/>
              </w:rPr>
              <w:t>Образовательная среда университета задумана как безопасное место, где всегда присутствуют поддержка и равное отношение со стороны преподавателя ко всем обучающимся и обучающихся друг к другу независимо от гендерной, расовой/ этнической принадлежности, религиозных убеждений, социально-экономического статуса, физического здоровья студента и др. Все люди нуждаются в поддержке и дружбе ровесников и сокурсников. Для всех студентов достижение прогресса скорее в том, что они могут делать, чем в том, что не могут. Разнообразие усиливает все стороны жизни.</w:t>
            </w:r>
          </w:p>
          <w:p w14:paraId="140D11DE" w14:textId="77777777" w:rsidR="00E226AF" w:rsidRDefault="00000000">
            <w:pPr>
              <w:jc w:val="both"/>
              <w:rPr>
                <w:spacing w:val="-2"/>
                <w:sz w:val="20"/>
                <w:szCs w:val="22"/>
              </w:rPr>
            </w:pPr>
            <w:r>
              <w:rPr>
                <w:sz w:val="20"/>
                <w:szCs w:val="20"/>
              </w:rPr>
              <w:t>Все обучающиеся, особенно с ограниченными возможностями, могут получать консультативную помощь по телефону/ 8701</w:t>
            </w:r>
            <w:r>
              <w:rPr>
                <w:sz w:val="20"/>
                <w:szCs w:val="20"/>
                <w:lang w:val="kk-KZ"/>
              </w:rPr>
              <w:t>8185494</w:t>
            </w:r>
            <w:r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  <w:lang w:val="kk-KZ"/>
              </w:rPr>
              <w:t>;</w:t>
            </w:r>
            <w:r>
              <w:rPr>
                <w:sz w:val="20"/>
                <w:szCs w:val="20"/>
              </w:rPr>
              <w:t xml:space="preserve"> е-</w:t>
            </w:r>
            <w:r>
              <w:rPr>
                <w:sz w:val="20"/>
                <w:szCs w:val="20"/>
                <w:lang w:val="en-US"/>
              </w:rPr>
              <w:t>mail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  <w:lang w:val="en-US"/>
              </w:rPr>
              <w:t>dbakirov</w:t>
            </w:r>
            <w:proofErr w:type="spellEnd"/>
            <w:r>
              <w:rPr>
                <w:sz w:val="20"/>
                <w:szCs w:val="20"/>
              </w:rPr>
              <w:t>@</w:t>
            </w:r>
            <w:r>
              <w:rPr>
                <w:sz w:val="20"/>
                <w:szCs w:val="20"/>
                <w:lang w:val="en-US"/>
              </w:rPr>
              <w:t>m</w:t>
            </w:r>
            <w:r>
              <w:rPr>
                <w:sz w:val="20"/>
                <w:szCs w:val="20"/>
              </w:rPr>
              <w:t>ail.ru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5473250D" w14:textId="77777777" w:rsidR="00E226AF" w:rsidRDefault="00E226AF">
            <w:pPr>
              <w:jc w:val="both"/>
              <w:rPr>
                <w:spacing w:val="-2"/>
                <w:sz w:val="20"/>
                <w:szCs w:val="22"/>
              </w:rPr>
            </w:pPr>
            <w:hyperlink r:id="rId10" w:history="1">
              <w:r>
                <w:rPr>
                  <w:spacing w:val="-2"/>
                  <w:sz w:val="20"/>
                  <w:szCs w:val="22"/>
                </w:rPr>
                <w:t>https://us04web.zoom.us/j/4175819644?pwd=UWFtS0hicFVick5vaE5WSy83WUVxZz09</w:t>
              </w:r>
            </w:hyperlink>
            <w:r>
              <w:rPr>
                <w:spacing w:val="-2"/>
                <w:sz w:val="20"/>
                <w:szCs w:val="22"/>
              </w:rPr>
              <w:t xml:space="preserve"> </w:t>
            </w:r>
            <w:hyperlink r:id="rId11" w:history="1">
              <w:r>
                <w:rPr>
                  <w:spacing w:val="-2"/>
                  <w:sz w:val="20"/>
                  <w:szCs w:val="22"/>
                </w:rPr>
                <w:t>https://teams.live.com/l/invite/FEAOhRY5m0bHxAnbQE</w:t>
              </w:r>
            </w:hyperlink>
          </w:p>
          <w:p w14:paraId="6061456D" w14:textId="77777777" w:rsidR="00E226AF" w:rsidRDefault="00000000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Интеграция</w:t>
            </w:r>
            <w:r>
              <w:rPr>
                <w:b/>
                <w:sz w:val="20"/>
                <w:szCs w:val="20"/>
                <w:lang w:val="en-US"/>
              </w:rPr>
              <w:t xml:space="preserve"> </w:t>
            </w:r>
            <w:r>
              <w:rPr>
                <w:b/>
                <w:sz w:val="20"/>
                <w:szCs w:val="20"/>
              </w:rPr>
              <w:t>МОО</w:t>
            </w:r>
            <w:r>
              <w:rPr>
                <w:b/>
                <w:sz w:val="20"/>
                <w:szCs w:val="20"/>
                <w:lang w:val="en-US"/>
              </w:rPr>
              <w:t xml:space="preserve">C (massive open online course). </w:t>
            </w:r>
            <w:r>
              <w:rPr>
                <w:sz w:val="20"/>
                <w:szCs w:val="20"/>
              </w:rPr>
              <w:t xml:space="preserve">В случае интеграции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в дисциплину, всем обучающимся необходимо зарегистрироваться на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Сроки прохождения модулей </w:t>
            </w:r>
            <w:r>
              <w:rPr>
                <w:bCs/>
                <w:sz w:val="20"/>
                <w:szCs w:val="20"/>
              </w:rPr>
              <w:t>МОО</w:t>
            </w:r>
            <w:r>
              <w:rPr>
                <w:bCs/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 должны неукоснительно соблюдаться в соответствии с графиком изучения дисциплины. 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</w:p>
          <w:p w14:paraId="0EB16169" w14:textId="77777777" w:rsidR="00E226A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ВНИМАНИЕ! </w:t>
            </w:r>
            <w:r>
              <w:rPr>
                <w:sz w:val="20"/>
                <w:szCs w:val="20"/>
              </w:rPr>
              <w:t>Дедлайн каждого задания указан в календаре (графике) реализации содержания дисциплины, а также в МОО</w:t>
            </w:r>
            <w:r>
              <w:rPr>
                <w:sz w:val="20"/>
                <w:szCs w:val="20"/>
                <w:lang w:val="en-US"/>
              </w:rPr>
              <w:t>C</w:t>
            </w:r>
            <w:r>
              <w:rPr>
                <w:sz w:val="20"/>
                <w:szCs w:val="20"/>
              </w:rPr>
              <w:t xml:space="preserve">. Несоблюдение дедлайнов приводит к потере баллов. </w:t>
            </w:r>
          </w:p>
        </w:tc>
      </w:tr>
      <w:tr w:rsidR="00E226AF" w14:paraId="2174D702" w14:textId="77777777"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0828D4B5" w14:textId="77777777" w:rsidR="00E226AF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ИНФОРМАЦИЯ О ПРЕПОДАВАНИИ, ОБУЧЕНИИ И ОЦЕНИВАНИИ</w:t>
            </w:r>
          </w:p>
        </w:tc>
      </w:tr>
      <w:tr w:rsidR="00E226AF" w14:paraId="6C4E3CC2" w14:textId="77777777">
        <w:trPr>
          <w:trHeight w:val="368"/>
        </w:trPr>
        <w:tc>
          <w:tcPr>
            <w:tcW w:w="49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69247F" w14:textId="77777777" w:rsidR="00E226AF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Балльно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-рейтинговая </w:t>
            </w:r>
          </w:p>
          <w:p w14:paraId="4EA9DB87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b/>
                <w:bCs/>
                <w:sz w:val="16"/>
                <w:szCs w:val="16"/>
              </w:rPr>
              <w:t>буквенная система оценки учета учебных достижений</w:t>
            </w:r>
          </w:p>
        </w:tc>
        <w:tc>
          <w:tcPr>
            <w:tcW w:w="55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579724" w14:textId="77777777" w:rsidR="00E226AF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Методы оценивания</w:t>
            </w:r>
          </w:p>
        </w:tc>
      </w:tr>
      <w:tr w:rsidR="00E226AF" w14:paraId="0AC91453" w14:textId="77777777">
        <w:trPr>
          <w:trHeight w:val="846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7DC1E9" w14:textId="77777777" w:rsidR="00E226AF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384BC9E" w14:textId="77777777" w:rsidR="00E226AF" w:rsidRDefault="00000000">
            <w:pPr>
              <w:jc w:val="both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Цифровой </w:t>
            </w:r>
          </w:p>
          <w:p w14:paraId="5644E359" w14:textId="77777777" w:rsidR="00E226AF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эквивалент</w:t>
            </w:r>
          </w:p>
          <w:p w14:paraId="2BD2A107" w14:textId="77777777" w:rsidR="00E226AF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баллов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785F43" w14:textId="77777777" w:rsidR="00E226AF" w:rsidRDefault="00000000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Баллы, </w:t>
            </w:r>
          </w:p>
          <w:p w14:paraId="06EB5F64" w14:textId="77777777" w:rsidR="00E226AF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% содержание 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B72ED6" w14:textId="77777777" w:rsidR="00E226AF" w:rsidRDefault="00000000">
            <w:pPr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Оценка по традиционной системе</w:t>
            </w:r>
          </w:p>
        </w:tc>
        <w:tc>
          <w:tcPr>
            <w:tcW w:w="5518" w:type="dxa"/>
            <w:gridSpan w:val="6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8C815D" w14:textId="77777777" w:rsidR="00E226A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Критериальное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sz w:val="16"/>
                <w:szCs w:val="16"/>
              </w:rPr>
              <w:t xml:space="preserve"> процесс соотнесения реально достигнутых результатов обучения с ожидаемыми результатами обучения на основе четко выработанных критериев. Основано на </w:t>
            </w:r>
            <w:proofErr w:type="spellStart"/>
            <w:r>
              <w:rPr>
                <w:sz w:val="16"/>
                <w:szCs w:val="16"/>
              </w:rPr>
              <w:t>формативном</w:t>
            </w:r>
            <w:proofErr w:type="spellEnd"/>
            <w:r>
              <w:rPr>
                <w:sz w:val="16"/>
                <w:szCs w:val="16"/>
              </w:rPr>
              <w:t xml:space="preserve"> и </w:t>
            </w:r>
            <w:proofErr w:type="spellStart"/>
            <w:r>
              <w:rPr>
                <w:sz w:val="16"/>
                <w:szCs w:val="16"/>
              </w:rPr>
              <w:t>суммативном</w:t>
            </w:r>
            <w:proofErr w:type="spellEnd"/>
            <w:r>
              <w:rPr>
                <w:sz w:val="16"/>
                <w:szCs w:val="16"/>
              </w:rPr>
              <w:t xml:space="preserve"> оценивании.</w:t>
            </w:r>
          </w:p>
          <w:p w14:paraId="3D4B9A69" w14:textId="77777777" w:rsidR="00E226AF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bCs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bCs/>
                <w:sz w:val="16"/>
                <w:szCs w:val="16"/>
              </w:rPr>
              <w:t xml:space="preserve"> оценивание – </w:t>
            </w:r>
            <w:r>
              <w:rPr>
                <w:sz w:val="16"/>
                <w:szCs w:val="16"/>
              </w:rPr>
              <w:t>вид оценивания, который проводится в ходе повседневной учебной деятельности. Является текущим показателем успеваемости. Обеспечивает оперативную взаимосвязь между обучающимся и преподавателем. Позволяет определить возможности обучающегося, выявить трудности, помочь в достижении наилучших результатов, своевременно корректировать преподавателю образовательный процесс. Оценивается выполнение заданий, активность работы в аудитории во время лекций, семинаров, практических занятий (дискуссии, викторины, дебаты, круглые столы, лабораторные работы и т. д.). Оцениваются приобретенные знания и компетенции.</w:t>
            </w:r>
          </w:p>
          <w:p w14:paraId="186F8EE1" w14:textId="77777777" w:rsidR="00E226AF" w:rsidRDefault="00000000">
            <w:pPr>
              <w:jc w:val="both"/>
              <w:rPr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 </w:t>
            </w:r>
            <w:r>
              <w:rPr>
                <w:bCs/>
                <w:sz w:val="16"/>
                <w:szCs w:val="16"/>
              </w:rPr>
              <w:t>–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вид оценивания, который проводится по завершению изучения раздела в соответствии с программой дисциплины.</w:t>
            </w: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Проводится 3-4 раза за семестр при выполнении СРС.</w:t>
            </w:r>
            <w:r>
              <w:rPr>
                <w:sz w:val="16"/>
                <w:szCs w:val="16"/>
              </w:rPr>
              <w:t xml:space="preserve"> Это оценивание освоения ожидаемых результатов обучения в соотнесенности с дескрипторами. Позволяет определять и фиксировать уровень освоения дисциплины за определенный период. Оцениваются результаты обучения.</w:t>
            </w:r>
          </w:p>
        </w:tc>
      </w:tr>
      <w:tr w:rsidR="00E226AF" w14:paraId="19B4FDBF" w14:textId="77777777">
        <w:trPr>
          <w:trHeight w:val="35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F1D6BAC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B8962E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4</w:t>
            </w:r>
            <w:r>
              <w:rPr>
                <w:sz w:val="16"/>
                <w:szCs w:val="16"/>
              </w:rPr>
              <w:t>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2661D61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95-100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81F4B1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Отлично</w:t>
            </w:r>
          </w:p>
        </w:tc>
        <w:tc>
          <w:tcPr>
            <w:tcW w:w="55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951E37" w14:textId="77777777" w:rsidR="00E226AF" w:rsidRDefault="00E226AF"/>
        </w:tc>
      </w:tr>
      <w:tr w:rsidR="00E226AF" w14:paraId="77BFB199" w14:textId="77777777">
        <w:trPr>
          <w:trHeight w:val="359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775317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A-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FBB76DE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3,67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CBF080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90-94</w:t>
            </w:r>
          </w:p>
        </w:tc>
        <w:tc>
          <w:tcPr>
            <w:tcW w:w="1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D62DC6" w14:textId="77777777" w:rsidR="00E226AF" w:rsidRDefault="00E226AF"/>
        </w:tc>
        <w:tc>
          <w:tcPr>
            <w:tcW w:w="55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2A6E584" w14:textId="77777777" w:rsidR="00E226AF" w:rsidRDefault="00E226AF"/>
        </w:tc>
      </w:tr>
      <w:tr w:rsidR="00E226AF" w14:paraId="0A02E105" w14:textId="77777777">
        <w:trPr>
          <w:trHeight w:val="973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0D20B6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B+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2ACAFC5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3,33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5E0079D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85-89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E90CCDA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Хорошо</w:t>
            </w:r>
          </w:p>
        </w:tc>
        <w:tc>
          <w:tcPr>
            <w:tcW w:w="5518" w:type="dxa"/>
            <w:gridSpan w:val="6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0FB797" w14:textId="77777777" w:rsidR="00E226AF" w:rsidRDefault="00E226AF"/>
        </w:tc>
      </w:tr>
      <w:tr w:rsidR="00E226AF" w14:paraId="6DF29909" w14:textId="77777777">
        <w:trPr>
          <w:trHeight w:val="21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7F2308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76FB5CF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3,0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9EA01D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80-84</w:t>
            </w:r>
          </w:p>
        </w:tc>
        <w:tc>
          <w:tcPr>
            <w:tcW w:w="1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71512E" w14:textId="77777777" w:rsidR="00E226AF" w:rsidRDefault="00E226AF"/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44009D" w14:textId="77777777" w:rsidR="00E226AF" w:rsidRDefault="00000000">
            <w:pPr>
              <w:jc w:val="both"/>
              <w:rPr>
                <w:b/>
                <w:sz w:val="16"/>
                <w:szCs w:val="16"/>
              </w:rPr>
            </w:pPr>
            <w:proofErr w:type="spellStart"/>
            <w:r>
              <w:rPr>
                <w:b/>
                <w:sz w:val="16"/>
                <w:szCs w:val="16"/>
              </w:rPr>
              <w:t>Формативное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и </w:t>
            </w:r>
            <w:proofErr w:type="spellStart"/>
            <w:r>
              <w:rPr>
                <w:b/>
                <w:sz w:val="16"/>
                <w:szCs w:val="16"/>
              </w:rPr>
              <w:t>суммативное</w:t>
            </w:r>
            <w:proofErr w:type="spellEnd"/>
            <w:r>
              <w:rPr>
                <w:b/>
                <w:sz w:val="16"/>
                <w:szCs w:val="16"/>
              </w:rPr>
              <w:t xml:space="preserve"> оценивание</w:t>
            </w:r>
          </w:p>
          <w:p w14:paraId="58D87BFF" w14:textId="77777777" w:rsidR="00E226AF" w:rsidRDefault="00E226A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419D44F" w14:textId="77777777" w:rsidR="00E226AF" w:rsidRDefault="00000000">
            <w:pPr>
              <w:jc w:val="both"/>
              <w:rPr>
                <w:b/>
                <w:bCs/>
                <w:sz w:val="16"/>
                <w:szCs w:val="16"/>
                <w:lang w:val="kk-KZ"/>
              </w:rPr>
            </w:pPr>
            <w:r>
              <w:rPr>
                <w:b/>
                <w:bCs/>
                <w:sz w:val="16"/>
                <w:szCs w:val="16"/>
              </w:rPr>
              <w:t xml:space="preserve">Баллы % </w:t>
            </w:r>
            <w:proofErr w:type="spellStart"/>
            <w:r>
              <w:rPr>
                <w:b/>
                <w:bCs/>
                <w:sz w:val="16"/>
                <w:szCs w:val="16"/>
              </w:rPr>
              <w:t>содержани</w:t>
            </w:r>
            <w:proofErr w:type="spellEnd"/>
            <w:r>
              <w:rPr>
                <w:b/>
                <w:bCs/>
                <w:sz w:val="16"/>
                <w:szCs w:val="16"/>
                <w:lang w:val="kk-KZ"/>
              </w:rPr>
              <w:t>е</w:t>
            </w:r>
          </w:p>
        </w:tc>
      </w:tr>
      <w:tr w:rsidR="00E226AF" w14:paraId="507CEEDA" w14:textId="77777777">
        <w:trPr>
          <w:trHeight w:val="13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EE5F345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B-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6B2616E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2,67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5077C1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75-79</w:t>
            </w:r>
          </w:p>
        </w:tc>
        <w:tc>
          <w:tcPr>
            <w:tcW w:w="1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0EE2D5" w14:textId="77777777" w:rsidR="00E226AF" w:rsidRDefault="00E226AF"/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20D64D" w14:textId="77777777" w:rsidR="00E226A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Активность на лекциях                                       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2CA2867" w14:textId="77777777" w:rsidR="00E226AF" w:rsidRDefault="00000000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0</w:t>
            </w:r>
          </w:p>
        </w:tc>
      </w:tr>
      <w:tr w:rsidR="00E226AF" w14:paraId="731A06C0" w14:textId="77777777">
        <w:trPr>
          <w:trHeight w:val="51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3E40FB6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C+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3BB63F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2,33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CB75C3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70-74</w:t>
            </w:r>
          </w:p>
        </w:tc>
        <w:tc>
          <w:tcPr>
            <w:tcW w:w="1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71A2BD" w14:textId="77777777" w:rsidR="00E226AF" w:rsidRDefault="00E226AF"/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7D11E3" w14:textId="77777777" w:rsidR="00E226A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Работа на практических занятиях                     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241A84" w14:textId="77777777" w:rsidR="00E226AF" w:rsidRDefault="00000000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E226AF" w14:paraId="3B07E970" w14:textId="77777777">
        <w:trPr>
          <w:trHeight w:val="181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81FAEC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C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D83FD49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2,0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98B34A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65-69</w:t>
            </w:r>
          </w:p>
        </w:tc>
        <w:tc>
          <w:tcPr>
            <w:tcW w:w="183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22C238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Удовлетворительно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C81E237" w14:textId="77777777" w:rsidR="00E226A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Самостоятельная работа                                     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D04C31" w14:textId="77777777" w:rsidR="00E226AF" w:rsidRDefault="00000000">
            <w:pPr>
              <w:jc w:val="both"/>
              <w:rPr>
                <w:sz w:val="16"/>
                <w:szCs w:val="16"/>
                <w:lang w:val="kk-KZ"/>
              </w:rPr>
            </w:pPr>
            <w:r>
              <w:rPr>
                <w:sz w:val="16"/>
                <w:szCs w:val="16"/>
                <w:lang w:val="kk-KZ"/>
              </w:rPr>
              <w:t>30</w:t>
            </w:r>
          </w:p>
        </w:tc>
      </w:tr>
      <w:tr w:rsidR="00E226AF" w14:paraId="6DEDA282" w14:textId="77777777">
        <w:trPr>
          <w:trHeight w:val="250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934E6C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en-US"/>
              </w:rPr>
              <w:t>D+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3344BD1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1,33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4D6ECF" w14:textId="77777777" w:rsidR="00E226AF" w:rsidRDefault="00000000">
            <w:pPr>
              <w:jc w:val="both"/>
              <w:rPr>
                <w:b/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55-59</w:t>
            </w:r>
          </w:p>
        </w:tc>
        <w:tc>
          <w:tcPr>
            <w:tcW w:w="1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A0EBE3" w14:textId="77777777" w:rsidR="00E226AF" w:rsidRDefault="00E226AF"/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1866ADD" w14:textId="77777777" w:rsidR="00E226A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Итоговый контроль (экзамен)                                                        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CBE5C74" w14:textId="77777777" w:rsidR="00E226AF" w:rsidRDefault="00000000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</w:t>
            </w:r>
          </w:p>
        </w:tc>
      </w:tr>
      <w:tr w:rsidR="00E226AF" w14:paraId="34F9C78F" w14:textId="77777777">
        <w:trPr>
          <w:trHeight w:val="31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80434C" w14:textId="77777777" w:rsidR="00E226AF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D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3A28E01" w14:textId="77777777" w:rsidR="00E226AF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1,0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2E9C92" w14:textId="77777777" w:rsidR="00E226AF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</w:rPr>
              <w:t>50-54</w:t>
            </w:r>
          </w:p>
        </w:tc>
        <w:tc>
          <w:tcPr>
            <w:tcW w:w="183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396F93" w14:textId="77777777" w:rsidR="00E226AF" w:rsidRDefault="00E226AF"/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7A087B" w14:textId="77777777" w:rsidR="00E226AF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ИТОГО                                      </w:t>
            </w: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7A44BB9" w14:textId="77777777" w:rsidR="00E226AF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100 </w:t>
            </w:r>
          </w:p>
        </w:tc>
      </w:tr>
      <w:tr w:rsidR="00E226AF" w14:paraId="6305C8D9" w14:textId="77777777">
        <w:trPr>
          <w:trHeight w:val="31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D697A22" w14:textId="77777777" w:rsidR="00E226AF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FX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027F6B9B" w14:textId="77777777" w:rsidR="00E226AF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0,5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D4FD985" w14:textId="77777777" w:rsidR="00E226AF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25-49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58B6B6" w14:textId="77777777" w:rsidR="00E226AF" w:rsidRDefault="00000000">
            <w:pPr>
              <w:rPr>
                <w:sz w:val="16"/>
                <w:szCs w:val="16"/>
                <w:highlight w:val="green"/>
              </w:rPr>
            </w:pPr>
            <w:r>
              <w:rPr>
                <w:sz w:val="16"/>
                <w:szCs w:val="16"/>
                <w:lang w:val="kk-KZ"/>
              </w:rPr>
              <w:t>Неудовлетворительно</w:t>
            </w: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66242F" w14:textId="77777777" w:rsidR="00E226AF" w:rsidRDefault="00E226AF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86DE2A" w14:textId="77777777" w:rsidR="00E226AF" w:rsidRDefault="00E226AF">
            <w:pPr>
              <w:rPr>
                <w:sz w:val="16"/>
                <w:szCs w:val="16"/>
              </w:rPr>
            </w:pPr>
          </w:p>
        </w:tc>
      </w:tr>
      <w:tr w:rsidR="00E226AF" w14:paraId="7CF3DB39" w14:textId="77777777">
        <w:trPr>
          <w:trHeight w:val="315"/>
        </w:trPr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6FF713A2" w14:textId="77777777" w:rsidR="00E226AF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4B90FC8" w14:textId="77777777" w:rsidR="00E226AF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11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  <w:vAlign w:val="center"/>
          </w:tcPr>
          <w:p w14:paraId="7A9F5514" w14:textId="77777777" w:rsidR="00E226AF" w:rsidRDefault="000000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0-24</w:t>
            </w:r>
          </w:p>
        </w:tc>
        <w:tc>
          <w:tcPr>
            <w:tcW w:w="183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D8FCFFC" w14:textId="77777777" w:rsidR="00E226AF" w:rsidRDefault="00E226AF">
            <w:pPr>
              <w:rPr>
                <w:sz w:val="16"/>
                <w:szCs w:val="16"/>
                <w:highlight w:val="green"/>
              </w:rPr>
            </w:pPr>
          </w:p>
        </w:tc>
        <w:tc>
          <w:tcPr>
            <w:tcW w:w="3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12AC9CB" w14:textId="77777777" w:rsidR="00E226AF" w:rsidRDefault="00E226AF">
            <w:pPr>
              <w:rPr>
                <w:sz w:val="16"/>
                <w:szCs w:val="16"/>
              </w:rPr>
            </w:pPr>
          </w:p>
        </w:tc>
        <w:tc>
          <w:tcPr>
            <w:tcW w:w="226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18C4306" w14:textId="77777777" w:rsidR="00E226AF" w:rsidRDefault="00E226AF">
            <w:pPr>
              <w:rPr>
                <w:sz w:val="16"/>
                <w:szCs w:val="16"/>
              </w:rPr>
            </w:pPr>
          </w:p>
        </w:tc>
      </w:tr>
      <w:tr w:rsidR="00E226AF" w14:paraId="60FA777B" w14:textId="77777777">
        <w:trPr>
          <w:trHeight w:val="58"/>
        </w:trPr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BE5F1" w:fill="auto"/>
            <w:tcMar>
              <w:left w:w="115" w:type="dxa"/>
              <w:right w:w="115" w:type="dxa"/>
            </w:tcMar>
          </w:tcPr>
          <w:p w14:paraId="322E13B1" w14:textId="77777777" w:rsidR="00E226AF" w:rsidRDefault="00E226A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  <w:p w14:paraId="2CB64797" w14:textId="77777777" w:rsidR="00E226AF" w:rsidRDefault="0000000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Календарь (график) реализации содержания дисциплины. Методы преподавания и обучения.</w:t>
            </w:r>
          </w:p>
          <w:p w14:paraId="67E540F9" w14:textId="77777777" w:rsidR="00E226AF" w:rsidRDefault="00E226AF">
            <w:pPr>
              <w:tabs>
                <w:tab w:val="left" w:pos="1276"/>
              </w:tabs>
              <w:jc w:val="center"/>
              <w:rPr>
                <w:b/>
                <w:sz w:val="8"/>
                <w:szCs w:val="8"/>
              </w:rPr>
            </w:pPr>
          </w:p>
        </w:tc>
      </w:tr>
      <w:tr w:rsidR="00E226AF" w14:paraId="026544DB" w14:textId="77777777"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C6A086" w14:textId="77777777" w:rsidR="00E226AF" w:rsidRDefault="000000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Неделя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08EB4D" w14:textId="77777777" w:rsidR="00E226AF" w:rsidRDefault="000000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Название темы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37D2C5" w14:textId="77777777" w:rsidR="00E226AF" w:rsidRDefault="000000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Кол-во часов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9DBBB1" w14:textId="77777777" w:rsidR="00E226AF" w:rsidRDefault="00000000">
            <w:pPr>
              <w:tabs>
                <w:tab w:val="left" w:pos="1276"/>
              </w:tabs>
              <w:ind w:left="-68" w:firstLine="26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Макс.</w:t>
            </w:r>
          </w:p>
          <w:p w14:paraId="5D362CE5" w14:textId="77777777" w:rsidR="00E226AF" w:rsidRDefault="000000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б</w:t>
            </w:r>
            <w:proofErr w:type="spellStart"/>
            <w:r>
              <w:rPr>
                <w:b/>
                <w:sz w:val="20"/>
                <w:szCs w:val="20"/>
              </w:rPr>
              <w:t>алл</w:t>
            </w:r>
            <w:proofErr w:type="spellEnd"/>
          </w:p>
        </w:tc>
      </w:tr>
      <w:tr w:rsidR="00E226AF" w14:paraId="14E20675" w14:textId="77777777"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0F3C1C" w14:textId="77777777" w:rsidR="00E226AF" w:rsidRDefault="00000000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Модуль 1.Теория налогового права.</w:t>
            </w:r>
          </w:p>
          <w:p w14:paraId="1D81BAA5" w14:textId="77777777" w:rsidR="00E226AF" w:rsidRDefault="00E226AF">
            <w:pPr>
              <w:tabs>
                <w:tab w:val="left" w:pos="1276"/>
              </w:tabs>
              <w:jc w:val="center"/>
              <w:rPr>
                <w:b/>
                <w:color w:val="FF0000"/>
                <w:sz w:val="20"/>
                <w:szCs w:val="20"/>
                <w:lang w:val="kk-KZ"/>
              </w:rPr>
            </w:pPr>
          </w:p>
        </w:tc>
      </w:tr>
      <w:tr w:rsidR="00E226AF" w14:paraId="1FAA03B5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1E8361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A30804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Л </w:t>
            </w:r>
            <w:r>
              <w:rPr>
                <w:b/>
                <w:sz w:val="20"/>
                <w:szCs w:val="20"/>
              </w:rPr>
              <w:t xml:space="preserve">1. </w:t>
            </w:r>
            <w:r>
              <w:rPr>
                <w:b/>
                <w:sz w:val="20"/>
                <w:szCs w:val="20"/>
                <w:lang w:val="kk-KZ"/>
              </w:rPr>
              <w:t>Тема: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НАЛОГОВОЕ ПРАВО И НАЛОГОВАЯ ДЕЯТЕЛЬНОСТЬ. ПОНЯТИЕ И РОЛЬ НАЛОГОВ В ЖИЗНИ ГОСУДАРСТВА. Понятие и роль налогов в жизни государства. Понятие налогообложения. Методы и принципы налогообложения.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774AE3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809A3D" w14:textId="77777777" w:rsidR="00E226AF" w:rsidRDefault="00E2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226AF" w14:paraId="7AFDF879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5CFFA8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C8C61F" w14:textId="77777777" w:rsidR="00E226AF" w:rsidRDefault="000000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 xml:space="preserve">Семинар 1. </w:t>
            </w:r>
            <w:r>
              <w:rPr>
                <w:bCs/>
                <w:sz w:val="20"/>
                <w:szCs w:val="20"/>
                <w:lang w:val="kk-KZ"/>
              </w:rPr>
              <w:t xml:space="preserve">Тема: </w:t>
            </w:r>
            <w:r>
              <w:rPr>
                <w:bCs/>
                <w:sz w:val="20"/>
                <w:szCs w:val="20"/>
              </w:rPr>
              <w:t>Теоретические основы налогообложения.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Функции налогообложения. Принципы налогообложения.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6550ED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8DE80BF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E226AF" w14:paraId="77361486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323908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C2EA82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2. </w:t>
            </w:r>
            <w:r>
              <w:rPr>
                <w:b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  <w:szCs w:val="20"/>
              </w:rPr>
              <w:t xml:space="preserve"> ГОСУДАРСТВЕННОЕ УПРАВЛЕНИЕ В СФЕРЕ НАЛОГООБЛОЖЕНИЯ Налоговая система. Понятие налога и его признаки. Виды и функции налогов.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9AB47C8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ED933B" w14:textId="77777777" w:rsidR="00E226AF" w:rsidRDefault="00E2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</w:tr>
      <w:tr w:rsidR="00E226AF" w14:paraId="04252E62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BE4D91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FB29B4D" w14:textId="77777777" w:rsidR="00E226AF" w:rsidRDefault="00000000">
            <w:pPr>
              <w:pStyle w:val="a9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2.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  <w:szCs w:val="20"/>
              </w:rPr>
              <w:t xml:space="preserve"> Понятие налоговой системы. Налоговая система как совокупность налогов. Понятие налога и его признаки. Виды и функции налогов. Виды налогов по законодательству </w:t>
            </w:r>
            <w:r>
              <w:rPr>
                <w:bCs/>
                <w:sz w:val="20"/>
                <w:szCs w:val="20"/>
              </w:rPr>
              <w:t>РК</w:t>
            </w:r>
            <w:r>
              <w:rPr>
                <w:b/>
                <w:bCs/>
                <w:sz w:val="20"/>
                <w:szCs w:val="20"/>
              </w:rPr>
              <w:t xml:space="preserve">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1FCBAE8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9B1945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3</w:t>
            </w:r>
          </w:p>
        </w:tc>
      </w:tr>
      <w:tr w:rsidR="00E226AF" w14:paraId="165A8B47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1710F90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96ED65E" w14:textId="77777777" w:rsidR="00E226A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Тема:</w:t>
            </w:r>
            <w:r>
              <w:rPr>
                <w:sz w:val="20"/>
                <w:szCs w:val="20"/>
              </w:rPr>
              <w:t xml:space="preserve"> Другие  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обязательные  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платежи  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 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бюджет.  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Государственная</w:t>
            </w:r>
          </w:p>
          <w:p w14:paraId="7C227976" w14:textId="77777777" w:rsidR="00E226AF" w:rsidRDefault="00000000">
            <w:pPr>
              <w:rPr>
                <w:b/>
                <w:szCs w:val="20"/>
                <w:lang w:val="kk-KZ"/>
              </w:rPr>
            </w:pPr>
            <w:r>
              <w:rPr>
                <w:sz w:val="20"/>
                <w:szCs w:val="20"/>
              </w:rPr>
              <w:t>пошлина.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Сборы.</w:t>
            </w:r>
            <w:r>
              <w:rPr>
                <w:spacing w:val="-3"/>
                <w:sz w:val="20"/>
                <w:szCs w:val="20"/>
              </w:rPr>
              <w:t xml:space="preserve"> Государственная плата. </w:t>
            </w:r>
            <w:r>
              <w:rPr>
                <w:sz w:val="20"/>
                <w:szCs w:val="20"/>
              </w:rPr>
              <w:t>Правовая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характеристика;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особенности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взимания.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19A8F3D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75FC3D" w14:textId="77777777" w:rsidR="00E226AF" w:rsidRDefault="00E2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226AF" w14:paraId="492B44F2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9DD17A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79EF05" w14:textId="77777777" w:rsidR="00E226AF" w:rsidRDefault="000000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3.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Тем</w:t>
            </w:r>
            <w:r>
              <w:rPr>
                <w:b/>
                <w:bCs/>
                <w:sz w:val="20"/>
                <w:szCs w:val="20"/>
                <w:lang w:val="kk-KZ"/>
              </w:rPr>
              <w:t>а:</w:t>
            </w:r>
            <w:r>
              <w:rPr>
                <w:sz w:val="20"/>
                <w:szCs w:val="20"/>
              </w:rPr>
              <w:t xml:space="preserve"> Другие  </w:t>
            </w:r>
            <w:r>
              <w:rPr>
                <w:spacing w:val="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обязательные  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платежи  </w:t>
            </w:r>
            <w:r>
              <w:rPr>
                <w:spacing w:val="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в  </w:t>
            </w:r>
            <w:r>
              <w:rPr>
                <w:spacing w:val="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бюджет.  </w:t>
            </w:r>
            <w:r>
              <w:rPr>
                <w:spacing w:val="8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Государственная</w:t>
            </w:r>
          </w:p>
          <w:p w14:paraId="77D3410B" w14:textId="77777777" w:rsidR="00E226AF" w:rsidRDefault="000000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пошлина.</w:t>
            </w:r>
            <w:r>
              <w:rPr>
                <w:spacing w:val="-6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Сборы.</w:t>
            </w:r>
            <w:r>
              <w:rPr>
                <w:spacing w:val="-3"/>
                <w:sz w:val="20"/>
                <w:szCs w:val="20"/>
              </w:rPr>
              <w:t xml:space="preserve"> Государственная плата. </w:t>
            </w:r>
            <w:r>
              <w:rPr>
                <w:sz w:val="20"/>
                <w:szCs w:val="20"/>
              </w:rPr>
              <w:t>Правовая</w:t>
            </w:r>
            <w:r>
              <w:rPr>
                <w:spacing w:val="-3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характеристика;</w:t>
            </w:r>
            <w:r>
              <w:rPr>
                <w:spacing w:val="-7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особенности</w:t>
            </w:r>
            <w:r>
              <w:rPr>
                <w:spacing w:val="-5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взимания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7345F8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750286A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226AF" w14:paraId="314BAEA7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C00DAF9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DD3AE0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СРСП 1. Консультации по выполнению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289AF6" w14:textId="77777777" w:rsidR="00E226AF" w:rsidRDefault="00E2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9CDA550" w14:textId="77777777" w:rsidR="00E226AF" w:rsidRDefault="00E226AF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</w:p>
        </w:tc>
      </w:tr>
      <w:tr w:rsidR="00E226AF" w14:paraId="5EB87642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78062C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91A717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СРС 1</w:t>
            </w:r>
            <w:r>
              <w:rPr>
                <w:b/>
                <w:sz w:val="20"/>
                <w:szCs w:val="20"/>
                <w:lang w:val="kk-KZ"/>
              </w:rPr>
              <w:t>. Презентация на тему: Налоговая система РК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C406C8" w14:textId="77777777" w:rsidR="00E226AF" w:rsidRDefault="00E226AF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44F003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25</w:t>
            </w:r>
          </w:p>
        </w:tc>
      </w:tr>
      <w:tr w:rsidR="00E226AF" w14:paraId="3620028A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59DB3A4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018978" w14:textId="77777777" w:rsidR="00E226AF" w:rsidRDefault="00000000">
            <w:pPr>
              <w:tabs>
                <w:tab w:val="left" w:pos="1276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Тем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а: </w:t>
            </w:r>
            <w:r>
              <w:rPr>
                <w:b/>
                <w:bCs/>
                <w:sz w:val="20"/>
                <w:szCs w:val="20"/>
              </w:rPr>
              <w:t>Тем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а: </w:t>
            </w:r>
            <w:r>
              <w:rPr>
                <w:sz w:val="20"/>
                <w:szCs w:val="20"/>
              </w:rPr>
              <w:t>НАЛОГОВОЕ ПРАВО КАК ПРАВОВОЕ ОБРАЗОВАНИЕ. Понятие, предмет, система и источники налогового права. История развития налогового законодательства РК.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C03BA34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0B2F3D" w14:textId="77777777" w:rsidR="00E226AF" w:rsidRDefault="00E2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226AF" w14:paraId="7E6F4135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50E37A3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7910FB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4.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Тем</w:t>
            </w:r>
            <w:r>
              <w:rPr>
                <w:b/>
                <w:bCs/>
                <w:sz w:val="20"/>
                <w:szCs w:val="20"/>
                <w:lang w:val="kk-KZ"/>
              </w:rPr>
              <w:t>а: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sz w:val="20"/>
                <w:szCs w:val="20"/>
              </w:rPr>
              <w:t>Понятие налогового права. Предмет и метод налогового права. Место налогового права в системе права</w:t>
            </w:r>
            <w:r>
              <w:rPr>
                <w:sz w:val="28"/>
                <w:szCs w:val="28"/>
              </w:rPr>
              <w:t xml:space="preserve">. </w:t>
            </w:r>
            <w:r>
              <w:rPr>
                <w:sz w:val="20"/>
                <w:szCs w:val="20"/>
              </w:rPr>
              <w:t>Источники налогового права. Налоговое законодательство.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8D1977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16D17B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7</w:t>
            </w:r>
          </w:p>
        </w:tc>
      </w:tr>
      <w:tr w:rsidR="00E226AF" w14:paraId="21A20F9D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25932E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8C082D" w14:textId="77777777" w:rsidR="00E226AF" w:rsidRDefault="00000000">
            <w:pPr>
              <w:tabs>
                <w:tab w:val="left" w:pos="1276"/>
              </w:tabs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5. Тема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ЭЛЕМЕНТЫ ЮРИДИЧЕСКОГО СОСТАВА НАЛОГА. Субъект, объект и предмет налога. Налоговая ставка и порядок уплаты налогов.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229698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1F7FC98" w14:textId="77777777" w:rsidR="00E226AF" w:rsidRDefault="00E2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</w:tr>
      <w:tr w:rsidR="00E226AF" w14:paraId="161AC83D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13DBCF2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8688A0" w14:textId="77777777" w:rsidR="00E226AF" w:rsidRDefault="00000000">
            <w:pPr>
              <w:tabs>
                <w:tab w:val="left" w:pos="1276"/>
              </w:tabs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5. Тема</w:t>
            </w:r>
            <w:r>
              <w:rPr>
                <w:b/>
                <w:sz w:val="20"/>
                <w:szCs w:val="20"/>
                <w:lang w:val="kk-KZ"/>
              </w:rPr>
              <w:t>:</w:t>
            </w:r>
            <w:r>
              <w:rPr>
                <w:bCs/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Субъект налога. Принцип территориального и личного закона, принцип </w:t>
            </w:r>
            <w:r>
              <w:rPr>
                <w:sz w:val="20"/>
                <w:szCs w:val="20"/>
              </w:rPr>
              <w:br/>
              <w:t xml:space="preserve">резидентства. Объект налога. Правовой смысл термина «объект налога». Предмет налога. Норма налога. Единица налогообложения. Ставка налогообложения. </w:t>
            </w:r>
            <w:r>
              <w:rPr>
                <w:sz w:val="20"/>
                <w:szCs w:val="20"/>
              </w:rPr>
              <w:br/>
              <w:t>Основные методы налогообложения. Порядок уплаты налога. Способ уплаты налога.</w:t>
            </w:r>
          </w:p>
          <w:p w14:paraId="7C342D80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 xml:space="preserve">Сроки и формы уплаты </w:t>
            </w:r>
            <w:r>
              <w:rPr>
                <w:sz w:val="20"/>
                <w:szCs w:val="20"/>
              </w:rPr>
              <w:br/>
              <w:t xml:space="preserve">налога.  </w:t>
            </w:r>
            <w:r>
              <w:rPr>
                <w:iCs/>
                <w:sz w:val="20"/>
                <w:szCs w:val="20"/>
              </w:rPr>
              <w:t>Льготы.</w:t>
            </w:r>
            <w:r>
              <w:rPr>
                <w:i/>
                <w:i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Изъятия, скидки и налоговые кредиты.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C27D5C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85027FC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10</w:t>
            </w:r>
          </w:p>
        </w:tc>
      </w:tr>
      <w:tr w:rsidR="00E226AF" w14:paraId="0B1D25D4" w14:textId="77777777"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C808FE6" w14:textId="77777777" w:rsidR="00E226AF" w:rsidRDefault="000000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МОДУЛЬ 2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основы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налогового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обязательства</w:t>
            </w:r>
            <w:r>
              <w:rPr>
                <w:b/>
                <w:spacing w:val="-8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контроля</w:t>
            </w:r>
          </w:p>
        </w:tc>
      </w:tr>
      <w:tr w:rsidR="00E226AF" w14:paraId="52A31A71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40DD20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B700DC8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6.</w:t>
            </w:r>
            <w:r>
              <w:rPr>
                <w:b/>
                <w:sz w:val="20"/>
                <w:szCs w:val="20"/>
                <w:lang w:val="kk-KZ"/>
              </w:rPr>
              <w:t xml:space="preserve"> Тема: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НАЛОГОВО-ПРАВОВЫЕ НОРМЫ И НАЛОГОВЫЕ ПРАВООТНОШЕНИЯ. Понятие и структура налогово-правовой нормы. Формы реализации налогово-правовых норм. Понятие налоговых правоотношений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4CDA6EB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089698D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26AF" w14:paraId="4ED6C9D5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3A412F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E383A4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6.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Понятие, структура и основания возникновения налоговых правоотношений. Виды налоговых правоотношений.</w:t>
            </w:r>
            <w:r>
              <w:rPr>
                <w:sz w:val="20"/>
              </w:rPr>
              <w:t xml:space="preserve"> понятие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структур</w:t>
            </w:r>
            <w:r>
              <w:rPr>
                <w:spacing w:val="1"/>
                <w:sz w:val="20"/>
              </w:rPr>
              <w:t xml:space="preserve">а </w:t>
            </w:r>
            <w:r>
              <w:rPr>
                <w:sz w:val="20"/>
              </w:rPr>
              <w:t>налогово-правовой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нормы.</w:t>
            </w:r>
            <w:r>
              <w:rPr>
                <w:spacing w:val="1"/>
                <w:sz w:val="20"/>
              </w:rPr>
              <w:t xml:space="preserve"> К</w:t>
            </w:r>
            <w:r>
              <w:rPr>
                <w:sz w:val="20"/>
              </w:rPr>
              <w:t>лассификация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налогово-правовых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основания их возникновения, изменения и прекращения. Формы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реализации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налогово-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правовых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норм.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A3DDCB5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248D316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226AF" w14:paraId="166F8E04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109DE3A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29F157D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  <w:szCs w:val="20"/>
              </w:rPr>
              <w:t xml:space="preserve"> НАЛОГОВОЕ ОБЯЗАТЕЛЬСТВО. Правовые основы налоговых обязательств. Исполнение налогового обязательства.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081BA5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1994D5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26AF" w14:paraId="2103D7F0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0A7F2BD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6181AD8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</w:rPr>
              <w:t>СЗ 7.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</w:rPr>
              <w:t xml:space="preserve"> Понятие и признаки налогового обязательства. Правовые основы налоговых обязательств. Нормы закона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исполнению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2"/>
                <w:sz w:val="20"/>
              </w:rPr>
              <w:t xml:space="preserve"> </w:t>
            </w:r>
            <w:r>
              <w:rPr>
                <w:sz w:val="20"/>
              </w:rPr>
              <w:t>прекращению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обязательства.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CAB6AB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CEB507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10</w:t>
            </w:r>
          </w:p>
        </w:tc>
      </w:tr>
      <w:tr w:rsidR="00E226AF" w14:paraId="0CC0157A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7FD88C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2A33BD6" w14:textId="77777777" w:rsidR="00E226AF" w:rsidRDefault="0000000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 xml:space="preserve">СРСП 2. Консультации по выполнению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B3B7DCD" w14:textId="77777777" w:rsidR="00E226AF" w:rsidRDefault="00E2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455DB05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E226AF" w14:paraId="2D0A107D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004A7D0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A69CC6" w14:textId="77777777" w:rsidR="00E226AF" w:rsidRDefault="0000000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  <w:lang w:val="kk-KZ"/>
              </w:rPr>
              <w:t>СРС 2. Презентация на тему: Субъекты налоговых правоотношений.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D912F9" w14:textId="77777777" w:rsidR="00E226AF" w:rsidRDefault="00E2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1B9B964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E226AF" w14:paraId="32B449D6" w14:textId="77777777">
        <w:tc>
          <w:tcPr>
            <w:tcW w:w="97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627591C" w14:textId="77777777" w:rsidR="00E226AF" w:rsidRDefault="000000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E926EDF" w14:textId="77777777" w:rsidR="00E226AF" w:rsidRDefault="000000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100</w:t>
            </w:r>
          </w:p>
        </w:tc>
      </w:tr>
      <w:tr w:rsidR="00E226AF" w14:paraId="137ECE31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817500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6726E2D" w14:textId="77777777" w:rsidR="00E226AF" w:rsidRDefault="000000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</w:rPr>
              <w:t>Правовые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основы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EF95A69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F0E5279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26AF" w14:paraId="76731C09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B8E660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6AA9AD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8.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</w:rPr>
              <w:t xml:space="preserve"> Понятие и виды налогового контроля. Правовые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основы организации проведения налогового контроля.</w:t>
            </w:r>
            <w:r>
              <w:rPr>
                <w:spacing w:val="1"/>
                <w:sz w:val="20"/>
              </w:rPr>
              <w:t xml:space="preserve"> П</w:t>
            </w:r>
            <w:r>
              <w:rPr>
                <w:sz w:val="20"/>
              </w:rPr>
              <w:t>равовые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аспекты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проведения</w:t>
            </w:r>
            <w:r>
              <w:rPr>
                <w:spacing w:val="23"/>
                <w:sz w:val="20"/>
              </w:rPr>
              <w:t xml:space="preserve"> </w:t>
            </w:r>
            <w:r>
              <w:rPr>
                <w:sz w:val="20"/>
              </w:rPr>
              <w:t>налогового</w:t>
            </w:r>
            <w:r>
              <w:rPr>
                <w:spacing w:val="21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  <w:r>
              <w:rPr>
                <w:spacing w:val="25"/>
                <w:sz w:val="20"/>
              </w:rPr>
              <w:t xml:space="preserve"> В</w:t>
            </w:r>
            <w:r>
              <w:rPr>
                <w:sz w:val="20"/>
              </w:rPr>
              <w:t>иды и формы налогового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контроля.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FBF930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5937EC5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E226AF" w14:paraId="137B9B30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907889F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10FF45" w14:textId="77777777" w:rsidR="00E226AF" w:rsidRDefault="000000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  <w:szCs w:val="20"/>
                <w:lang w:val="kk-KZ"/>
              </w:rPr>
              <w:t xml:space="preserve"> Субъекты налоговых правоотношений.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41DED28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B1FF15E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26AF" w14:paraId="4DAB7943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7FD339E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7B1EA33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СЗ 9.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>Тема:</w:t>
            </w:r>
            <w:r>
              <w:rPr>
                <w:bCs/>
                <w:sz w:val="20"/>
                <w:szCs w:val="20"/>
              </w:rPr>
              <w:t xml:space="preserve"> Правовой статус налогоплательщиков.</w:t>
            </w:r>
            <w:r>
              <w:rPr>
                <w:sz w:val="20"/>
                <w:szCs w:val="20"/>
              </w:rPr>
              <w:t xml:space="preserve"> Права и обязанности налогоплательщиков. Правовое положение органов государственных доходов. Таможенные органы в осуществлении налоговой деятельности.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F726A0A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35ACE5D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E226AF" w14:paraId="20B26C09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657D103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1FA397B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  <w:szCs w:val="20"/>
              </w:rPr>
              <w:t xml:space="preserve"> Специальные налоговые режимы. Общие положения. Особенности применения специальных налоговых режимов.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77BF1E8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FC4366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26AF" w14:paraId="60DD8030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7E74FC9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ECCCE6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10.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</w:rPr>
              <w:t xml:space="preserve"> Специальные налоговые режимы. Общие положения. Особенности применения специальных налоговых режимов.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7D8F90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DF95276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E226AF" w14:paraId="76BED10E" w14:textId="77777777">
        <w:trPr>
          <w:trHeight w:val="171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C8B8D14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0AFF15D" w14:textId="77777777" w:rsidR="00E226AF" w:rsidRDefault="00000000">
            <w:pPr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</w:t>
            </w:r>
            <w:r>
              <w:rPr>
                <w:b/>
                <w:sz w:val="20"/>
                <w:szCs w:val="20"/>
                <w:lang w:val="kk-KZ"/>
              </w:rPr>
              <w:t>РС</w:t>
            </w:r>
            <w:r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  <w:lang w:val="kk-KZ"/>
              </w:rPr>
              <w:t>3</w:t>
            </w:r>
            <w:r>
              <w:rPr>
                <w:b/>
                <w:sz w:val="20"/>
                <w:szCs w:val="20"/>
              </w:rPr>
              <w:t xml:space="preserve">. </w:t>
            </w:r>
            <w:r>
              <w:rPr>
                <w:b/>
                <w:bCs/>
                <w:sz w:val="20"/>
                <w:szCs w:val="20"/>
              </w:rPr>
              <w:t>Консультация по выполнению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CB3FFE" w14:textId="77777777" w:rsidR="00E226AF" w:rsidRDefault="00E2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862F0DB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E226AF" w14:paraId="735FE958" w14:textId="77777777">
        <w:trPr>
          <w:trHeight w:val="171"/>
        </w:trPr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166FB94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6CE090D" w14:textId="77777777" w:rsidR="00E226AF" w:rsidRDefault="00000000">
            <w:pPr>
              <w:jc w:val="both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b/>
                <w:bCs/>
                <w:sz w:val="20"/>
                <w:szCs w:val="20"/>
              </w:rPr>
              <w:t>СРС 3.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 Презентация на тему: Специальные налоговые режимы: общая характеристика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93DF89D" w14:textId="77777777" w:rsidR="00E226AF" w:rsidRDefault="00E226AF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9775E0C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E226AF" w14:paraId="0FD96F77" w14:textId="77777777">
        <w:tc>
          <w:tcPr>
            <w:tcW w:w="1049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187BFE4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МОДУЛЬ 3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обложения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по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отдельным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видам налогов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</w:tc>
      </w:tr>
      <w:tr w:rsidR="00E226AF" w14:paraId="7C87B094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395CF58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4035C4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11.</w:t>
            </w:r>
            <w:r>
              <w:rPr>
                <w:sz w:val="20"/>
                <w:szCs w:val="20"/>
                <w:lang w:val="kk-KZ"/>
              </w:rPr>
              <w:t xml:space="preserve"> Тема:</w:t>
            </w:r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индивидуального</w:t>
            </w:r>
            <w:r>
              <w:rPr>
                <w:b/>
                <w:spacing w:val="42"/>
                <w:sz w:val="20"/>
              </w:rPr>
              <w:t xml:space="preserve"> </w:t>
            </w:r>
            <w:r>
              <w:rPr>
                <w:b/>
                <w:sz w:val="20"/>
              </w:rPr>
              <w:t>подоходного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налога, корпоративного подоходного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налога, социального налога.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5B6F07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DBF3CAF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26AF" w14:paraId="632FE3A6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C8E2801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A1B382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11.</w:t>
            </w:r>
            <w:r>
              <w:rPr>
                <w:sz w:val="20"/>
                <w:szCs w:val="20"/>
                <w:lang w:val="kk-KZ"/>
              </w:rPr>
              <w:t xml:space="preserve"> Тема:</w:t>
            </w:r>
            <w:r>
              <w:rPr>
                <w:b/>
                <w:sz w:val="20"/>
              </w:rPr>
              <w:t xml:space="preserve"> Элементы </w:t>
            </w:r>
            <w:r>
              <w:rPr>
                <w:sz w:val="20"/>
              </w:rPr>
              <w:t>индивидуального</w:t>
            </w:r>
            <w:r>
              <w:rPr>
                <w:spacing w:val="42"/>
                <w:sz w:val="20"/>
              </w:rPr>
              <w:t xml:space="preserve"> </w:t>
            </w:r>
            <w:r>
              <w:rPr>
                <w:sz w:val="20"/>
              </w:rPr>
              <w:t>подоходного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налога, корпоративного подоходного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налога, социального налога.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A7079E2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800D673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E226AF" w14:paraId="48EAD442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F3D4A65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5BDE88" w14:textId="77777777" w:rsidR="00E226AF" w:rsidRDefault="000000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Л12.</w:t>
            </w:r>
            <w:r>
              <w:rPr>
                <w:b/>
                <w:sz w:val="20"/>
                <w:szCs w:val="20"/>
                <w:lang w:val="kk-KZ"/>
              </w:rPr>
              <w:t xml:space="preserve"> Тема:</w:t>
            </w:r>
            <w:r>
              <w:rPr>
                <w:b/>
                <w:sz w:val="20"/>
              </w:rPr>
              <w:t xml:space="preserve"> Правовые</w:t>
            </w:r>
            <w:r>
              <w:rPr>
                <w:b/>
                <w:spacing w:val="-3"/>
                <w:sz w:val="20"/>
              </w:rPr>
              <w:t xml:space="preserve"> </w:t>
            </w:r>
            <w:r>
              <w:rPr>
                <w:b/>
                <w:sz w:val="20"/>
              </w:rPr>
              <w:t>особенности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рентного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налога</w:t>
            </w:r>
            <w:r>
              <w:rPr>
                <w:b/>
                <w:spacing w:val="25"/>
                <w:sz w:val="20"/>
              </w:rPr>
              <w:t xml:space="preserve"> </w:t>
            </w:r>
            <w:r>
              <w:rPr>
                <w:b/>
                <w:sz w:val="20"/>
              </w:rPr>
              <w:t>на</w:t>
            </w:r>
            <w:r>
              <w:rPr>
                <w:b/>
                <w:spacing w:val="24"/>
                <w:sz w:val="20"/>
              </w:rPr>
              <w:t xml:space="preserve"> </w:t>
            </w:r>
            <w:r>
              <w:rPr>
                <w:b/>
                <w:sz w:val="20"/>
              </w:rPr>
              <w:t>экспорт,</w:t>
            </w:r>
            <w:r>
              <w:rPr>
                <w:b/>
                <w:spacing w:val="-43"/>
                <w:sz w:val="20"/>
              </w:rPr>
              <w:t xml:space="preserve">    </w:t>
            </w:r>
            <w:r>
              <w:rPr>
                <w:b/>
                <w:sz w:val="20"/>
              </w:rPr>
              <w:t>специальных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платежей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и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налогов с недропользователей, налога на игорный бизнес.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74D914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5B8ADA7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26AF" w14:paraId="248B5D91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3DDB3BA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B44D8EA" w14:textId="77777777" w:rsidR="00E226AF" w:rsidRDefault="00000000">
            <w:pPr>
              <w:pStyle w:val="TableParagraph"/>
              <w:spacing w:line="224" w:lineRule="exact"/>
              <w:jc w:val="both"/>
              <w:rPr>
                <w:sz w:val="20"/>
              </w:rPr>
            </w:pPr>
            <w:r>
              <w:rPr>
                <w:b/>
                <w:sz w:val="20"/>
                <w:szCs w:val="20"/>
              </w:rPr>
              <w:t>СЗ 12.</w:t>
            </w:r>
            <w:r>
              <w:rPr>
                <w:color w:val="FF0000"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</w:rPr>
              <w:t xml:space="preserve"> Сущность налога на игорный бизнес,</w:t>
            </w:r>
            <w:r>
              <w:rPr>
                <w:spacing w:val="46"/>
                <w:sz w:val="20"/>
              </w:rPr>
              <w:t xml:space="preserve"> </w:t>
            </w:r>
            <w:r>
              <w:rPr>
                <w:sz w:val="20"/>
              </w:rPr>
              <w:t>рентного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налога на</w:t>
            </w:r>
          </w:p>
          <w:p w14:paraId="3B4243AD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</w:rPr>
              <w:t xml:space="preserve">экспорт  </w:t>
            </w:r>
            <w:r>
              <w:rPr>
                <w:spacing w:val="39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z w:val="20"/>
              </w:rPr>
              <w:tab/>
              <w:t>специальных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платежей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33"/>
                <w:sz w:val="20"/>
              </w:rPr>
              <w:t xml:space="preserve"> </w:t>
            </w:r>
            <w:r>
              <w:rPr>
                <w:sz w:val="20"/>
              </w:rPr>
              <w:t>налогов</w:t>
            </w:r>
            <w:r>
              <w:rPr>
                <w:spacing w:val="36"/>
                <w:sz w:val="20"/>
              </w:rPr>
              <w:t xml:space="preserve"> </w:t>
            </w:r>
            <w:r>
              <w:rPr>
                <w:sz w:val="20"/>
              </w:rPr>
              <w:t>недропользователей. Элементы налога на игорный бизнес,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рентного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налога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24"/>
                <w:sz w:val="20"/>
              </w:rPr>
              <w:t xml:space="preserve"> </w:t>
            </w:r>
            <w:r>
              <w:rPr>
                <w:sz w:val="20"/>
              </w:rPr>
              <w:t>экспорт,</w:t>
            </w:r>
            <w:r>
              <w:rPr>
                <w:spacing w:val="-40"/>
                <w:sz w:val="20"/>
              </w:rPr>
              <w:t xml:space="preserve"> </w:t>
            </w:r>
            <w:r>
              <w:rPr>
                <w:sz w:val="20"/>
              </w:rPr>
              <w:t>специальных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платежей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налогов с недропользователей.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82B264D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A694BBD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E226AF" w14:paraId="0C13DDE9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191373B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B0084B7" w14:textId="77777777" w:rsidR="00E226AF" w:rsidRDefault="00000000">
            <w:pPr>
              <w:jc w:val="both"/>
              <w:rPr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</w:rPr>
              <w:t>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Cs/>
                <w:sz w:val="20"/>
                <w:szCs w:val="20"/>
                <w:lang w:val="kk-KZ"/>
              </w:rPr>
              <w:t xml:space="preserve">Тема: </w:t>
            </w:r>
            <w:r>
              <w:rPr>
                <w:sz w:val="20"/>
                <w:szCs w:val="20"/>
              </w:rPr>
              <w:t>Правовые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особенности</w:t>
            </w:r>
            <w:r>
              <w:rPr>
                <w:spacing w:val="-4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налога на транспортные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средства, налога на имущество, земельного налога.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F00F63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D8B1790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26AF" w14:paraId="661B0AF9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134EB04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28DB36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13.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Тема: </w:t>
            </w:r>
            <w:r>
              <w:rPr>
                <w:sz w:val="20"/>
              </w:rPr>
              <w:t xml:space="preserve"> Сущность </w:t>
            </w:r>
            <w:r>
              <w:rPr>
                <w:sz w:val="20"/>
                <w:szCs w:val="20"/>
              </w:rPr>
              <w:t>налога на транспортные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средства, налога на имущество, земельного налога. Элементы налога на транспортные</w:t>
            </w:r>
            <w:r>
              <w:rPr>
                <w:spacing w:val="-2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средства, налога на имущество, земельного налога.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86E69AE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ED9017D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E226AF" w14:paraId="702850BF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680E852" w14:textId="77777777" w:rsidR="00E226AF" w:rsidRDefault="00000000">
            <w:pPr>
              <w:tabs>
                <w:tab w:val="left" w:pos="1276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A5D60EB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Тема: </w:t>
            </w:r>
            <w:r>
              <w:rPr>
                <w:sz w:val="20"/>
                <w:szCs w:val="20"/>
              </w:rPr>
              <w:t>Правовые</w:t>
            </w:r>
            <w:r>
              <w:rPr>
                <w:spacing w:val="-1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особенности налога на добавленную стоимость, акцизов.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B5BC3A8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A6DC4EB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26AF" w14:paraId="13AFEF97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5AEA65F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8317570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14.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Тема: </w:t>
            </w:r>
            <w:r>
              <w:rPr>
                <w:sz w:val="20"/>
                <w:szCs w:val="20"/>
                <w:lang w:val="kk-KZ"/>
              </w:rPr>
              <w:t>Сущность косвенных налогов. Элементы НДС, акциза.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C7304E2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8F189C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6</w:t>
            </w:r>
          </w:p>
        </w:tc>
      </w:tr>
      <w:tr w:rsidR="00E226AF" w14:paraId="5DCD7AEE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F87424E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3078AFE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4. Консультация по выполнения 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36C1840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4EB3141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E226AF" w14:paraId="1CF58C54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EF1E104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0522727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>СРС 4. Презентация на тему: Налоги в Казахстане и зарубежных странах: сравнительный анализ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AB4CEB2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56A601A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25</w:t>
            </w:r>
          </w:p>
        </w:tc>
      </w:tr>
      <w:tr w:rsidR="00E226AF" w14:paraId="4D47E842" w14:textId="77777777">
        <w:tc>
          <w:tcPr>
            <w:tcW w:w="8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31545EA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15</w:t>
            </w:r>
          </w:p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27DBDB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Л</w:t>
            </w:r>
            <w:r>
              <w:rPr>
                <w:b/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sz w:val="20"/>
                <w:szCs w:val="20"/>
              </w:rPr>
              <w:t>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 xml:space="preserve">Тема: </w:t>
            </w:r>
            <w:r>
              <w:rPr>
                <w:sz w:val="20"/>
                <w:szCs w:val="20"/>
                <w:lang w:val="kk-KZ"/>
              </w:rPr>
              <w:t>Государственное принуждение и юридическая ответственность в сфере налогообложения.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E2A1CBA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1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09CDFF0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</w:rPr>
            </w:pPr>
          </w:p>
        </w:tc>
      </w:tr>
      <w:tr w:rsidR="00E226AF" w14:paraId="6ECDCBBE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AA5FF5F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2D42BFB9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СЗ 15.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kk-KZ"/>
              </w:rPr>
              <w:t>Тема:</w:t>
            </w:r>
            <w:r>
              <w:rPr>
                <w:sz w:val="20"/>
                <w:szCs w:val="20"/>
                <w:lang w:val="kk-KZ"/>
              </w:rPr>
              <w:t xml:space="preserve"> Понятие и сущность государственного принуждения в сфере налогообложения. Юридическая ответственность за налоговые правонарушения. Виды юридической ответственности за налоговые правонарушения.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4C1D85F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B96AF3E" w14:textId="77777777" w:rsidR="00E226AF" w:rsidRDefault="00000000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  <w:r>
              <w:rPr>
                <w:bCs/>
                <w:sz w:val="20"/>
                <w:szCs w:val="20"/>
                <w:lang w:val="kk-KZ"/>
              </w:rPr>
              <w:t>8</w:t>
            </w:r>
          </w:p>
        </w:tc>
      </w:tr>
      <w:tr w:rsidR="00E226AF" w14:paraId="35F278CD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680E1947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7FECB04D" w14:textId="77777777" w:rsidR="00E226AF" w:rsidRDefault="00000000">
            <w:pPr>
              <w:tabs>
                <w:tab w:val="left" w:pos="1276"/>
              </w:tabs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СРСП 5. Консультация по </w:t>
            </w:r>
            <w:r>
              <w:rPr>
                <w:b/>
                <w:bCs/>
                <w:sz w:val="20"/>
                <w:szCs w:val="20"/>
              </w:rPr>
              <w:t>порядку проведения рубежного контроля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6346F50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49F14ED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E226AF" w14:paraId="3BBAA48F" w14:textId="77777777">
        <w:tc>
          <w:tcPr>
            <w:tcW w:w="8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32112CDC" w14:textId="77777777" w:rsidR="00E226AF" w:rsidRDefault="00E226AF"/>
        </w:tc>
        <w:tc>
          <w:tcPr>
            <w:tcW w:w="803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57F2CC56" w14:textId="77777777" w:rsidR="00E226AF" w:rsidRDefault="00000000">
            <w:pPr>
              <w:pStyle w:val="TableParagraph"/>
              <w:spacing w:line="230" w:lineRule="atLeast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СРСП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z w:val="20"/>
              </w:rPr>
              <w:t>6.</w:t>
            </w:r>
            <w:r>
              <w:t xml:space="preserve"> </w:t>
            </w:r>
            <w:r>
              <w:rPr>
                <w:b/>
                <w:bCs/>
                <w:sz w:val="20"/>
                <w:szCs w:val="20"/>
              </w:rPr>
              <w:t>Консультация по порядку проведения итогового контроля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895E5F9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49A4360E" w14:textId="77777777" w:rsidR="00E226AF" w:rsidRDefault="00E226AF">
            <w:pPr>
              <w:tabs>
                <w:tab w:val="left" w:pos="1276"/>
              </w:tabs>
              <w:jc w:val="center"/>
              <w:rPr>
                <w:bCs/>
                <w:sz w:val="20"/>
                <w:szCs w:val="20"/>
                <w:lang w:val="kk-KZ"/>
              </w:rPr>
            </w:pPr>
          </w:p>
        </w:tc>
      </w:tr>
      <w:tr w:rsidR="00E226AF" w14:paraId="317C4D5B" w14:textId="77777777">
        <w:tc>
          <w:tcPr>
            <w:tcW w:w="97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0247C3E4" w14:textId="77777777" w:rsidR="00E226AF" w:rsidRDefault="000000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kk-KZ"/>
              </w:rPr>
              <w:t>Рубежный контроль 2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15" w:type="dxa"/>
              <w:right w:w="115" w:type="dxa"/>
            </w:tcMar>
          </w:tcPr>
          <w:p w14:paraId="1632AF50" w14:textId="77777777" w:rsidR="00E226AF" w:rsidRDefault="000000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226AF" w14:paraId="739A644A" w14:textId="77777777">
        <w:tc>
          <w:tcPr>
            <w:tcW w:w="97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115" w:type="dxa"/>
              <w:right w:w="115" w:type="dxa"/>
            </w:tcMar>
          </w:tcPr>
          <w:p w14:paraId="08B07CDF" w14:textId="77777777" w:rsidR="00E226AF" w:rsidRDefault="000000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Итоговый контроль (экзамен)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115" w:type="dxa"/>
              <w:right w:w="115" w:type="dxa"/>
            </w:tcMar>
          </w:tcPr>
          <w:p w14:paraId="75B31E32" w14:textId="77777777" w:rsidR="00E226AF" w:rsidRDefault="000000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  <w:tr w:rsidR="00E226AF" w14:paraId="315804E3" w14:textId="77777777">
        <w:tc>
          <w:tcPr>
            <w:tcW w:w="9763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115" w:type="dxa"/>
              <w:right w:w="115" w:type="dxa"/>
            </w:tcMar>
          </w:tcPr>
          <w:p w14:paraId="05065C1A" w14:textId="77777777" w:rsidR="00E226AF" w:rsidRDefault="00000000">
            <w:pPr>
              <w:tabs>
                <w:tab w:val="left" w:pos="127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ИТОГО за дисциплину</w:t>
            </w:r>
          </w:p>
        </w:tc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FFFFFF" w:fill="auto"/>
            <w:tcMar>
              <w:left w:w="115" w:type="dxa"/>
              <w:right w:w="115" w:type="dxa"/>
            </w:tcMar>
          </w:tcPr>
          <w:p w14:paraId="6008169A" w14:textId="77777777" w:rsidR="00E226AF" w:rsidRDefault="00000000">
            <w:pPr>
              <w:tabs>
                <w:tab w:val="left" w:pos="1276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100</w:t>
            </w:r>
          </w:p>
        </w:tc>
      </w:tr>
    </w:tbl>
    <w:p w14:paraId="18C0445F" w14:textId="77777777" w:rsidR="00E226AF" w:rsidRDefault="00000000">
      <w:pPr>
        <w:tabs>
          <w:tab w:val="left" w:pos="1276"/>
        </w:tabs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</w:p>
    <w:p w14:paraId="230BA411" w14:textId="77777777" w:rsidR="00E226AF" w:rsidRDefault="00E226AF">
      <w:pPr>
        <w:jc w:val="both"/>
        <w:rPr>
          <w:sz w:val="20"/>
          <w:szCs w:val="20"/>
        </w:rPr>
      </w:pPr>
    </w:p>
    <w:p w14:paraId="10A1D275" w14:textId="77777777" w:rsidR="00E226AF" w:rsidRDefault="00000000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Декан     _____________________________   </w:t>
      </w:r>
      <w:proofErr w:type="spellStart"/>
      <w:r>
        <w:rPr>
          <w:b/>
          <w:sz w:val="20"/>
          <w:szCs w:val="20"/>
        </w:rPr>
        <w:t>Байдельдинов</w:t>
      </w:r>
      <w:proofErr w:type="spellEnd"/>
      <w:r>
        <w:rPr>
          <w:b/>
          <w:sz w:val="20"/>
          <w:szCs w:val="20"/>
        </w:rPr>
        <w:t xml:space="preserve"> Д.Л.</w:t>
      </w:r>
    </w:p>
    <w:p w14:paraId="2B138169" w14:textId="77777777" w:rsidR="00E226AF" w:rsidRDefault="00E226AF">
      <w:pPr>
        <w:spacing w:after="120"/>
        <w:jc w:val="both"/>
        <w:rPr>
          <w:b/>
          <w:sz w:val="20"/>
          <w:szCs w:val="20"/>
        </w:rPr>
      </w:pPr>
    </w:p>
    <w:p w14:paraId="265867BF" w14:textId="77777777" w:rsidR="00E226AF" w:rsidRDefault="00000000">
      <w:pPr>
        <w:spacing w:after="120"/>
        <w:jc w:val="both"/>
        <w:rPr>
          <w:b/>
          <w:sz w:val="20"/>
          <w:szCs w:val="20"/>
          <w:lang w:val="kk-KZ"/>
        </w:rPr>
      </w:pPr>
      <w:r>
        <w:rPr>
          <w:b/>
          <w:sz w:val="20"/>
          <w:szCs w:val="20"/>
          <w:lang w:val="kk-KZ"/>
        </w:rPr>
        <w:t>Председатель академического комитета</w:t>
      </w:r>
    </w:p>
    <w:p w14:paraId="2890D29F" w14:textId="77777777" w:rsidR="00E226AF" w:rsidRDefault="00000000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  <w:lang w:val="kk-KZ"/>
        </w:rPr>
        <w:t xml:space="preserve">по качеству преподавания  и обучения </w:t>
      </w:r>
      <w:r>
        <w:rPr>
          <w:b/>
          <w:sz w:val="20"/>
          <w:szCs w:val="20"/>
        </w:rPr>
        <w:t xml:space="preserve"> _______________________  </w:t>
      </w:r>
      <w:r>
        <w:rPr>
          <w:b/>
          <w:sz w:val="20"/>
          <w:szCs w:val="20"/>
          <w:lang w:val="kk-KZ"/>
        </w:rPr>
        <w:t>Урисбаева</w:t>
      </w:r>
      <w:r>
        <w:rPr>
          <w:b/>
          <w:sz w:val="20"/>
          <w:szCs w:val="20"/>
        </w:rPr>
        <w:t xml:space="preserve"> А.А.</w:t>
      </w:r>
    </w:p>
    <w:p w14:paraId="56ECD522" w14:textId="77777777" w:rsidR="00E226AF" w:rsidRDefault="00E226AF">
      <w:pPr>
        <w:spacing w:after="120"/>
        <w:jc w:val="both"/>
        <w:rPr>
          <w:b/>
          <w:sz w:val="20"/>
          <w:szCs w:val="20"/>
        </w:rPr>
      </w:pPr>
    </w:p>
    <w:p w14:paraId="56B95C1B" w14:textId="77777777" w:rsidR="00E226AF" w:rsidRDefault="00000000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Заведующий кафедрой _______________________  </w:t>
      </w:r>
      <w:proofErr w:type="spellStart"/>
      <w:r>
        <w:rPr>
          <w:b/>
          <w:sz w:val="20"/>
          <w:szCs w:val="20"/>
        </w:rPr>
        <w:t>Куаналиева</w:t>
      </w:r>
      <w:proofErr w:type="spellEnd"/>
      <w:r>
        <w:rPr>
          <w:b/>
          <w:sz w:val="20"/>
          <w:szCs w:val="20"/>
        </w:rPr>
        <w:t xml:space="preserve"> Г.А.</w:t>
      </w:r>
    </w:p>
    <w:p w14:paraId="200F6116" w14:textId="77777777" w:rsidR="00E226AF" w:rsidRDefault="00E226AF">
      <w:pPr>
        <w:spacing w:after="120"/>
        <w:jc w:val="both"/>
        <w:rPr>
          <w:b/>
          <w:sz w:val="20"/>
          <w:szCs w:val="20"/>
        </w:rPr>
      </w:pPr>
    </w:p>
    <w:p w14:paraId="090C4457" w14:textId="77777777" w:rsidR="00E226AF" w:rsidRDefault="00000000">
      <w:pPr>
        <w:spacing w:after="120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Лектор   _____________________________        Бакиров  Д.А.</w:t>
      </w:r>
    </w:p>
    <w:p w14:paraId="36A66BB0" w14:textId="77777777" w:rsidR="00E226AF" w:rsidRDefault="00E226AF">
      <w:pPr>
        <w:jc w:val="both"/>
        <w:rPr>
          <w:sz w:val="20"/>
          <w:szCs w:val="20"/>
        </w:rPr>
      </w:pPr>
    </w:p>
    <w:p w14:paraId="297E0D9D" w14:textId="77777777" w:rsidR="00E226AF" w:rsidRDefault="00E226AF">
      <w:pPr>
        <w:rPr>
          <w:sz w:val="20"/>
          <w:szCs w:val="20"/>
          <w:lang w:val="kk-KZ"/>
        </w:rPr>
      </w:pPr>
    </w:p>
    <w:p w14:paraId="63DD0F3C" w14:textId="77777777" w:rsidR="00E226AF" w:rsidRDefault="00E226AF">
      <w:pPr>
        <w:rPr>
          <w:sz w:val="20"/>
          <w:szCs w:val="20"/>
          <w:lang w:val="kk-KZ"/>
        </w:rPr>
      </w:pPr>
    </w:p>
    <w:bookmarkEnd w:id="0"/>
    <w:p w14:paraId="329E4A6A" w14:textId="77777777" w:rsidR="00E226AF" w:rsidRDefault="00E226AF">
      <w:pPr>
        <w:rPr>
          <w:sz w:val="20"/>
          <w:szCs w:val="20"/>
          <w:lang w:val="kk-KZ"/>
        </w:rPr>
      </w:pPr>
    </w:p>
    <w:p w14:paraId="7D998145" w14:textId="77777777" w:rsidR="00E226AF" w:rsidRDefault="00E226AF">
      <w:pPr>
        <w:rPr>
          <w:sz w:val="20"/>
          <w:szCs w:val="20"/>
          <w:lang w:val="kk-KZ"/>
        </w:rPr>
      </w:pPr>
    </w:p>
    <w:p w14:paraId="05014030" w14:textId="77777777" w:rsidR="00E226AF" w:rsidRDefault="00E226AF">
      <w:pPr>
        <w:rPr>
          <w:sz w:val="20"/>
          <w:szCs w:val="20"/>
          <w:lang w:val="kk-KZ"/>
        </w:rPr>
      </w:pPr>
    </w:p>
    <w:p w14:paraId="1C081854" w14:textId="77777777" w:rsidR="00E226AF" w:rsidRDefault="00E226AF">
      <w:pPr>
        <w:rPr>
          <w:sz w:val="20"/>
          <w:szCs w:val="20"/>
          <w:lang w:val="kk-KZ"/>
        </w:rPr>
      </w:pPr>
    </w:p>
    <w:p w14:paraId="7D9A0C67" w14:textId="77777777" w:rsidR="00E226AF" w:rsidRDefault="00E226AF">
      <w:pPr>
        <w:rPr>
          <w:sz w:val="20"/>
          <w:szCs w:val="20"/>
          <w:lang w:val="kk-KZ"/>
        </w:rPr>
      </w:pPr>
    </w:p>
    <w:p w14:paraId="19DACCF9" w14:textId="77777777" w:rsidR="00E226AF" w:rsidRDefault="00E226AF">
      <w:pPr>
        <w:rPr>
          <w:sz w:val="20"/>
          <w:szCs w:val="20"/>
          <w:lang w:val="kk-KZ"/>
        </w:rPr>
      </w:pPr>
    </w:p>
    <w:p w14:paraId="79F6222D" w14:textId="77777777" w:rsidR="00E226AF" w:rsidRDefault="00E226AF">
      <w:pPr>
        <w:rPr>
          <w:sz w:val="20"/>
          <w:szCs w:val="20"/>
          <w:lang w:val="kk-KZ"/>
        </w:rPr>
      </w:pPr>
    </w:p>
    <w:p w14:paraId="728A219D" w14:textId="77777777" w:rsidR="00E226AF" w:rsidRDefault="00E226AF">
      <w:pPr>
        <w:rPr>
          <w:sz w:val="20"/>
          <w:szCs w:val="20"/>
          <w:lang w:val="kk-KZ"/>
        </w:rPr>
      </w:pPr>
    </w:p>
    <w:p w14:paraId="38387B3F" w14:textId="77777777" w:rsidR="00E226AF" w:rsidRDefault="00E226AF">
      <w:pPr>
        <w:rPr>
          <w:sz w:val="20"/>
          <w:szCs w:val="20"/>
          <w:lang w:val="kk-KZ"/>
        </w:rPr>
      </w:pPr>
    </w:p>
    <w:p w14:paraId="69DCF96C" w14:textId="77777777" w:rsidR="00E226AF" w:rsidRDefault="00E226AF">
      <w:pPr>
        <w:rPr>
          <w:sz w:val="20"/>
          <w:szCs w:val="20"/>
          <w:lang w:val="kk-KZ"/>
        </w:rPr>
      </w:pPr>
    </w:p>
    <w:p w14:paraId="5D59A6C2" w14:textId="77777777" w:rsidR="00E226AF" w:rsidRDefault="00E226AF">
      <w:pPr>
        <w:rPr>
          <w:sz w:val="20"/>
          <w:szCs w:val="20"/>
          <w:lang w:val="kk-KZ"/>
        </w:rPr>
      </w:pPr>
    </w:p>
    <w:p w14:paraId="535F4A59" w14:textId="77777777" w:rsidR="00E226AF" w:rsidRDefault="00E226AF">
      <w:pPr>
        <w:rPr>
          <w:sz w:val="20"/>
          <w:szCs w:val="20"/>
          <w:lang w:val="kk-KZ"/>
        </w:rPr>
      </w:pPr>
    </w:p>
    <w:p w14:paraId="09B42B6D" w14:textId="77777777" w:rsidR="00E226AF" w:rsidRDefault="00E226AF">
      <w:pPr>
        <w:rPr>
          <w:sz w:val="20"/>
          <w:szCs w:val="20"/>
          <w:lang w:val="kk-KZ"/>
        </w:rPr>
      </w:pPr>
    </w:p>
    <w:p w14:paraId="5FF2A812" w14:textId="77777777" w:rsidR="00E226AF" w:rsidRDefault="00E226AF">
      <w:pPr>
        <w:rPr>
          <w:sz w:val="20"/>
          <w:szCs w:val="20"/>
          <w:lang w:val="kk-KZ"/>
        </w:rPr>
      </w:pPr>
    </w:p>
    <w:p w14:paraId="7B26B292" w14:textId="77777777" w:rsidR="00E226AF" w:rsidRDefault="00E226AF">
      <w:pPr>
        <w:sectPr w:rsidR="00E226AF">
          <w:pgSz w:w="11906" w:h="16838"/>
          <w:pgMar w:top="568" w:right="850" w:bottom="1418" w:left="1701" w:header="0" w:footer="0" w:gutter="0"/>
          <w:pgNumType w:start="1"/>
          <w:cols w:space="720"/>
        </w:sectPr>
      </w:pPr>
    </w:p>
    <w:p w14:paraId="169D8ACB" w14:textId="77777777" w:rsidR="00E226AF" w:rsidRDefault="00000000">
      <w:pPr>
        <w:pStyle w:val="aa"/>
        <w:jc w:val="center"/>
        <w:rPr>
          <w:b/>
        </w:rPr>
      </w:pPr>
      <w:r>
        <w:rPr>
          <w:b/>
        </w:rPr>
        <w:lastRenderedPageBreak/>
        <w:t>РУБРИКАТОР СУММАТИВНОГО ОЦЕНИВАНИЯ</w:t>
      </w:r>
    </w:p>
    <w:p w14:paraId="34E25C0C" w14:textId="77777777" w:rsidR="00E226AF" w:rsidRDefault="00000000">
      <w:pPr>
        <w:pStyle w:val="aa"/>
        <w:jc w:val="center"/>
        <w:rPr>
          <w:b/>
          <w:lang w:eastAsia="en-US"/>
        </w:rPr>
      </w:pPr>
      <w:r>
        <w:rPr>
          <w:b/>
          <w:lang w:eastAsia="en-US"/>
        </w:rPr>
        <w:t>КРИТЕРИИ ОЦЕНИВАНИЯ РЕЗУЛЬТАТОВ ОБУЧЕНИЯ</w:t>
      </w:r>
    </w:p>
    <w:p w14:paraId="6AF20B14" w14:textId="77777777" w:rsidR="00E226AF" w:rsidRDefault="00E226AF">
      <w:pPr>
        <w:pStyle w:val="aa"/>
        <w:jc w:val="center"/>
        <w:rPr>
          <w:b/>
          <w:lang w:eastAsia="en-US"/>
        </w:rPr>
      </w:pPr>
    </w:p>
    <w:p w14:paraId="629FEC7C" w14:textId="02CB6762" w:rsidR="00E226AF" w:rsidRDefault="00000000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Письменное задание. Тема:«</w:t>
      </w:r>
      <w:r w:rsidR="00196058" w:rsidRPr="00196058">
        <w:t xml:space="preserve"> </w:t>
      </w:r>
      <w:r w:rsidR="00196058" w:rsidRPr="00196058">
        <w:rPr>
          <w:rStyle w:val="normaltextrun"/>
          <w:b/>
          <w:bCs/>
          <w:sz w:val="20"/>
          <w:szCs w:val="20"/>
          <w:lang w:val="kk-KZ"/>
        </w:rPr>
        <w:t>Налоговая система РК</w:t>
      </w:r>
      <w:r>
        <w:rPr>
          <w:rStyle w:val="normaltextrun"/>
          <w:b/>
          <w:bCs/>
          <w:sz w:val="20"/>
          <w:szCs w:val="20"/>
          <w:lang w:val="kk-KZ"/>
        </w:rPr>
        <w:t xml:space="preserve">» (РК   25% из  100% ) </w:t>
      </w:r>
      <w:r>
        <w:rPr>
          <w:rStyle w:val="normaltextrun"/>
          <w:sz w:val="20"/>
          <w:szCs w:val="20"/>
          <w:lang w:val="kk-KZ"/>
        </w:rPr>
        <w:t> </w:t>
      </w:r>
    </w:p>
    <w:p w14:paraId="2C403261" w14:textId="77777777" w:rsidR="00E226AF" w:rsidRDefault="00000000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E226AF" w14:paraId="77811F8E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35D98B34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75BE2D2B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«Отлично»   </w:t>
            </w:r>
          </w:p>
          <w:p w14:paraId="1BD7BE50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3EACC7EC" w14:textId="77777777" w:rsidR="00E226AF" w:rsidRDefault="000000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lang w:eastAsia="ru-RU"/>
              </w:rPr>
              <w:t> </w:t>
            </w:r>
          </w:p>
          <w:p w14:paraId="057E7FCE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0F9B7DC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70F4B56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0CA08F8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71C6ED0E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E226AF" w14:paraId="718AF357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A472F6" w14:textId="0B0268E3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общей характеристики </w:t>
            </w:r>
            <w:r w:rsid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>н</w:t>
            </w:r>
            <w:r w:rsidR="00196058" w:rsidRP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>алогов</w:t>
            </w:r>
            <w:r w:rsid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>ой</w:t>
            </w:r>
            <w:r w:rsidR="00196058" w:rsidRP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систем</w:t>
            </w:r>
            <w:r w:rsid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>ы</w:t>
            </w:r>
            <w:r w:rsidR="00196058" w:rsidRP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РК</w:t>
            </w:r>
          </w:p>
          <w:p w14:paraId="52DB2241" w14:textId="77777777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BBDFE1E" w14:textId="77777777" w:rsidR="00E226AF" w:rsidRDefault="00E226AF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2CA8AF6" w14:textId="77777777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Глубокое понимание понятия и видов налоговых обязательств.</w:t>
            </w:r>
          </w:p>
          <w:p w14:paraId="2F41AC7A" w14:textId="77777777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05828524" w14:textId="77777777" w:rsidR="00E226AF" w:rsidRDefault="00E226AF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B3A5EC3" w14:textId="77777777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Понимать понятие и виды налоговых обязательств.</w:t>
            </w:r>
          </w:p>
          <w:p w14:paraId="095250E2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5F5B343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Ограниченное понимание понятия и видов налоговой ответственности и финансовых правонарушений.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DEADDEB" w14:textId="77777777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налоговой ответственности и финансовых правонарушений. </w:t>
            </w:r>
          </w:p>
          <w:p w14:paraId="26504C46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E226AF" w14:paraId="467A0EEA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AA64F9B" w14:textId="4DAB1174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>н</w:t>
            </w:r>
            <w:r w:rsidR="00196058" w:rsidRP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>алогов</w:t>
            </w:r>
            <w:r w:rsid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ой </w:t>
            </w:r>
            <w:r w:rsidR="00196058" w:rsidRP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систем</w:t>
            </w:r>
            <w:r w:rsid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>ы</w:t>
            </w:r>
            <w:r w:rsidR="00196058" w:rsidRPr="00196058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РК</w:t>
            </w:r>
          </w:p>
          <w:p w14:paraId="5948E904" w14:textId="77777777" w:rsidR="00E226AF" w:rsidRDefault="00E226AF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201418" w14:textId="77777777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Очень хорошо связывает сравнение законодательства Республики Казахстан, регулирующего финансовые правонарушения.</w:t>
            </w:r>
          </w:p>
          <w:p w14:paraId="32AFCE29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D84D4E3" w14:textId="77777777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Связывает сравнение законодательства Республики Казахстан, регулирующего налоговые правонарушения. </w:t>
            </w:r>
          </w:p>
          <w:p w14:paraId="0BE7C1B7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4FF3443" w14:textId="77777777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Связь в сравнении законодательства Республики Казахстан, регулирующего налоговые правонарушения, ограничена.</w:t>
            </w:r>
          </w:p>
          <w:p w14:paraId="5D84E3AD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E1F4EEB" w14:textId="77777777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 Казахстан, регулирующего налоговые правонарушения, связь незначительна или отсутствует.</w:t>
            </w:r>
          </w:p>
          <w:p w14:paraId="22237CDE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E226AF" w14:paraId="1163859E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39AFEAC" w14:textId="77777777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Политическое предложение или практические рекомендации / 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C28FA40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B156D6C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практические рекомендации и предложения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013B1F6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E9EE928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E226AF" w14:paraId="220614D1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09A8F5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37A39F70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285CC3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Письмо демонстрирует ясность,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придерживается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67B6CD8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В основном придерживается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80B89A9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DAD0783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>
              <w:rPr>
                <w:rStyle w:val="eop"/>
                <w:sz w:val="20"/>
                <w:szCs w:val="20"/>
              </w:rPr>
              <w:t>style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5E5962E0" w14:textId="77777777" w:rsidR="00E226AF" w:rsidRDefault="00E226AF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26331A1F" w14:textId="77777777" w:rsidR="00E226AF" w:rsidRDefault="00E226AF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17DDC93" w14:textId="77777777" w:rsidR="00E226AF" w:rsidRDefault="00E226AF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2483A78E" w14:textId="77777777" w:rsidR="00E226AF" w:rsidRDefault="00E226AF">
      <w:pPr>
        <w:pStyle w:val="aa"/>
        <w:jc w:val="center"/>
        <w:rPr>
          <w:b/>
        </w:rPr>
      </w:pPr>
    </w:p>
    <w:p w14:paraId="69BFB63E" w14:textId="77777777" w:rsidR="00E226AF" w:rsidRDefault="00000000">
      <w:pPr>
        <w:pStyle w:val="aa"/>
        <w:jc w:val="center"/>
        <w:rPr>
          <w:b/>
        </w:rPr>
      </w:pPr>
      <w:r>
        <w:rPr>
          <w:b/>
        </w:rPr>
        <w:lastRenderedPageBreak/>
        <w:t>РУБРИКАТОР СУММАТИВНОГО ОЦЕНИВАНИЯ</w:t>
      </w:r>
    </w:p>
    <w:p w14:paraId="7ABF698C" w14:textId="77777777" w:rsidR="00E226AF" w:rsidRDefault="00000000">
      <w:pPr>
        <w:pStyle w:val="aa"/>
        <w:jc w:val="center"/>
        <w:rPr>
          <w:b/>
          <w:lang w:eastAsia="en-US"/>
        </w:rPr>
      </w:pPr>
      <w:r>
        <w:rPr>
          <w:b/>
          <w:lang w:eastAsia="en-US"/>
        </w:rPr>
        <w:t>КРИТЕРИИ ОЦЕНИВАНИЯ РЕЗУЛЬТАТОВ ОБУЧЕНИЯ</w:t>
      </w:r>
    </w:p>
    <w:p w14:paraId="1C4117D2" w14:textId="77777777" w:rsidR="00E226AF" w:rsidRDefault="00E226AF">
      <w:pPr>
        <w:pStyle w:val="aa"/>
        <w:jc w:val="center"/>
        <w:rPr>
          <w:b/>
          <w:lang w:eastAsia="en-US"/>
        </w:rPr>
      </w:pPr>
    </w:p>
    <w:p w14:paraId="083BA5CA" w14:textId="63944446" w:rsidR="00E226AF" w:rsidRDefault="00000000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Письменное задание. Тема:«</w:t>
      </w:r>
      <w:r>
        <w:t xml:space="preserve"> </w:t>
      </w:r>
      <w:r w:rsidR="00AA69A3" w:rsidRPr="00AA69A3">
        <w:rPr>
          <w:rStyle w:val="normaltextrun"/>
          <w:b/>
          <w:bCs/>
          <w:sz w:val="20"/>
          <w:szCs w:val="20"/>
          <w:lang w:val="kk-KZ"/>
        </w:rPr>
        <w:t>Субъекты налоговых правоотношений</w:t>
      </w:r>
      <w:r>
        <w:rPr>
          <w:rStyle w:val="normaltextrun"/>
          <w:b/>
          <w:bCs/>
          <w:sz w:val="20"/>
          <w:szCs w:val="20"/>
          <w:lang w:val="kk-KZ"/>
        </w:rPr>
        <w:t xml:space="preserve">» (РК   25% из  100% ) </w:t>
      </w:r>
      <w:r>
        <w:rPr>
          <w:rStyle w:val="normaltextrun"/>
          <w:sz w:val="20"/>
          <w:szCs w:val="20"/>
          <w:lang w:val="kk-KZ"/>
        </w:rPr>
        <w:t> </w:t>
      </w:r>
    </w:p>
    <w:p w14:paraId="7353E955" w14:textId="77777777" w:rsidR="00E226AF" w:rsidRDefault="00000000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E226AF" w14:paraId="40AF2DC0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752B4F7F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1995B173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«Отлично»   </w:t>
            </w:r>
          </w:p>
          <w:p w14:paraId="1EC55B6D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1451257D" w14:textId="77777777" w:rsidR="00E226AF" w:rsidRDefault="000000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lang w:eastAsia="ru-RU"/>
              </w:rPr>
              <w:t> </w:t>
            </w:r>
          </w:p>
          <w:p w14:paraId="0817EB6E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18AF8539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2096A045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D8F3242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0987FADA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E226AF" w14:paraId="50F0ACD8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B7AED34" w14:textId="4C3F2170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общей характеристики и видов </w:t>
            </w:r>
            <w:r w:rsidR="00AA69A3"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="00AA69A3" w:rsidRPr="00AA69A3">
              <w:rPr>
                <w:rStyle w:val="normaltextrun"/>
                <w:b/>
                <w:bCs/>
                <w:sz w:val="20"/>
                <w:szCs w:val="20"/>
                <w:lang w:val="kk-KZ"/>
              </w:rPr>
              <w:t>убъект</w:t>
            </w:r>
            <w:r w:rsidR="00AA69A3">
              <w:rPr>
                <w:rStyle w:val="normaltextrun"/>
                <w:b/>
                <w:bCs/>
                <w:sz w:val="20"/>
                <w:szCs w:val="20"/>
                <w:lang w:val="kk-KZ"/>
              </w:rPr>
              <w:t>ов</w:t>
            </w:r>
            <w:r w:rsidR="00AA69A3" w:rsidRPr="00AA69A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налоговых правоотношений</w:t>
            </w:r>
          </w:p>
          <w:p w14:paraId="55EA9E2F" w14:textId="77777777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24C3570E" w14:textId="77777777" w:rsidR="00E226AF" w:rsidRDefault="00E226AF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EF6FBA" w14:textId="4FAAF63E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Глубокое понимание понятия и видов </w:t>
            </w:r>
            <w:r w:rsidR="00AA69A3">
              <w:rPr>
                <w:sz w:val="20"/>
                <w:szCs w:val="20"/>
                <w:lang w:val="kk-KZ"/>
              </w:rPr>
              <w:t>с</w:t>
            </w:r>
            <w:r w:rsidR="00AA69A3" w:rsidRPr="00AA69A3">
              <w:rPr>
                <w:sz w:val="20"/>
                <w:szCs w:val="20"/>
                <w:lang w:val="kk-KZ"/>
              </w:rPr>
              <w:t>убъект</w:t>
            </w:r>
            <w:r w:rsidR="00AA69A3">
              <w:rPr>
                <w:sz w:val="20"/>
                <w:szCs w:val="20"/>
                <w:lang w:val="kk-KZ"/>
              </w:rPr>
              <w:t>ов</w:t>
            </w:r>
            <w:r w:rsidR="00AA69A3" w:rsidRPr="00AA69A3">
              <w:rPr>
                <w:sz w:val="20"/>
                <w:szCs w:val="20"/>
                <w:lang w:val="kk-KZ"/>
              </w:rPr>
              <w:t xml:space="preserve"> налоговых правоотношений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209E22E4" w14:textId="77777777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6DAD4317" w14:textId="77777777" w:rsidR="00E226AF" w:rsidRDefault="00E226AF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AF3C763" w14:textId="67F0CFB8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Понимать понятие и виды </w:t>
            </w:r>
            <w:r w:rsidR="00AA69A3" w:rsidRPr="00AA69A3">
              <w:rPr>
                <w:sz w:val="20"/>
                <w:szCs w:val="20"/>
                <w:lang w:val="kk-KZ"/>
              </w:rPr>
              <w:t>субъектов налоговых правоотношений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6534E885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9C92210" w14:textId="45E694F0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Ограниченное понимание понятия и видов </w:t>
            </w:r>
            <w:r w:rsidR="00AA69A3" w:rsidRPr="00AA69A3">
              <w:rPr>
                <w:sz w:val="20"/>
                <w:szCs w:val="20"/>
                <w:lang w:val="kk-KZ"/>
              </w:rPr>
              <w:t>субъектов налоговых правоотношений</w:t>
            </w:r>
            <w:r>
              <w:rPr>
                <w:sz w:val="20"/>
                <w:szCs w:val="20"/>
                <w:lang w:val="kk-KZ"/>
              </w:rPr>
              <w:t>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42CA14B" w14:textId="47B9E7BF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</w:t>
            </w:r>
            <w:r w:rsidR="00AA69A3" w:rsidRPr="00AA69A3">
              <w:rPr>
                <w:sz w:val="20"/>
                <w:szCs w:val="20"/>
                <w:lang w:val="kk-KZ"/>
              </w:rPr>
              <w:t>субъектов налоговых правоотношений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  <w:p w14:paraId="6F34A025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Соответствующие и уместные ссылки (цитаты) на первоисточники не приводятся. </w:t>
            </w:r>
          </w:p>
        </w:tc>
      </w:tr>
      <w:tr w:rsidR="00E226AF" w14:paraId="100CFF49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23A89F" w14:textId="302D5B14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AA69A3"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="00AA69A3" w:rsidRPr="00AA69A3">
              <w:rPr>
                <w:rStyle w:val="normaltextrun"/>
                <w:b/>
                <w:bCs/>
                <w:sz w:val="20"/>
                <w:szCs w:val="20"/>
                <w:lang w:val="kk-KZ"/>
              </w:rPr>
              <w:t>убъект</w:t>
            </w:r>
            <w:r w:rsidR="00AA69A3">
              <w:rPr>
                <w:rStyle w:val="normaltextrun"/>
                <w:b/>
                <w:bCs/>
                <w:sz w:val="20"/>
                <w:szCs w:val="20"/>
                <w:lang w:val="kk-KZ"/>
              </w:rPr>
              <w:t>ов</w:t>
            </w:r>
            <w:r w:rsidR="00AA69A3" w:rsidRPr="00AA69A3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налоговых правоотношений</w:t>
            </w:r>
          </w:p>
          <w:p w14:paraId="3F08A08C" w14:textId="77777777" w:rsidR="00E226AF" w:rsidRDefault="00E226AF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903EAF5" w14:textId="20675471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Очень хорошо связывает сравнение законодательства Республики Казахстан, регулирующего </w:t>
            </w:r>
            <w:r w:rsidR="00AA69A3" w:rsidRPr="00AA69A3">
              <w:rPr>
                <w:rStyle w:val="eop"/>
                <w:sz w:val="20"/>
                <w:szCs w:val="20"/>
                <w:lang w:val="kk-KZ"/>
              </w:rPr>
              <w:t>субъектов налоговых правоотношений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36599983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630EA2" w14:textId="0AE7828E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Связывает сравнение законодательства Республики Казахстан, регулирующего </w:t>
            </w:r>
            <w:r w:rsidR="00AA69A3" w:rsidRPr="00AA69A3">
              <w:rPr>
                <w:rStyle w:val="eop"/>
                <w:sz w:val="20"/>
                <w:szCs w:val="20"/>
                <w:lang w:val="kk-KZ"/>
              </w:rPr>
              <w:t>субъектов налоговых правоотношений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413520BD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E35BBDE" w14:textId="7BD86474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Связь в сравнении законодательства Республики Казахстан, регулирующего </w:t>
            </w:r>
            <w:r w:rsidR="00AA69A3" w:rsidRPr="00AA69A3">
              <w:rPr>
                <w:rStyle w:val="eop"/>
                <w:sz w:val="20"/>
                <w:szCs w:val="20"/>
                <w:lang w:val="kk-KZ"/>
              </w:rPr>
              <w:t>субъектов налоговых правоотношений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5E74F8E1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7CC9A5" w14:textId="265C51BA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В сравнении законодательства Республики Казахстан, регулирующего </w:t>
            </w:r>
            <w:r w:rsidR="00AA69A3" w:rsidRPr="00AA69A3">
              <w:rPr>
                <w:rStyle w:val="eop"/>
                <w:sz w:val="20"/>
                <w:szCs w:val="20"/>
                <w:lang w:val="kk-KZ"/>
              </w:rPr>
              <w:t>субъектов налоговых правоотношений</w:t>
            </w:r>
            <w:r>
              <w:rPr>
                <w:rStyle w:val="eop"/>
                <w:sz w:val="20"/>
                <w:szCs w:val="20"/>
                <w:lang w:val="kk-KZ"/>
              </w:rPr>
              <w:t>, связь незначительна или отсутствует.</w:t>
            </w:r>
          </w:p>
          <w:p w14:paraId="7650AD15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E226AF" w14:paraId="17B0BEE2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AA4259" w14:textId="77777777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Политическое предложение или практические рекомендации / 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7C03E53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523E8DE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практические рекомендации и предложения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DA96A02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54B501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E226AF" w14:paraId="3B6AD0CB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2979D92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3D84D018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B2FEB7B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Письмо демонстрирует ясность,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придерживается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869A174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В основном придерживается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763BBD4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2981F2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>
              <w:rPr>
                <w:rStyle w:val="eop"/>
                <w:sz w:val="20"/>
                <w:szCs w:val="20"/>
              </w:rPr>
              <w:t>style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0BD8D836" w14:textId="77777777" w:rsidR="00E226AF" w:rsidRDefault="00E226AF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8EB48A4" w14:textId="77777777" w:rsidR="00E226AF" w:rsidRDefault="00E226AF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154E77D3" w14:textId="77777777" w:rsidR="00E226AF" w:rsidRDefault="00E226AF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7E578EA0" w14:textId="77777777" w:rsidR="00E226AF" w:rsidRDefault="00E226AF">
      <w:pPr>
        <w:pStyle w:val="aa"/>
        <w:jc w:val="center"/>
        <w:rPr>
          <w:b/>
        </w:rPr>
      </w:pPr>
    </w:p>
    <w:p w14:paraId="00077A14" w14:textId="77777777" w:rsidR="00E226AF" w:rsidRDefault="00000000">
      <w:pPr>
        <w:pStyle w:val="aa"/>
        <w:jc w:val="center"/>
        <w:rPr>
          <w:b/>
        </w:rPr>
      </w:pPr>
      <w:r>
        <w:rPr>
          <w:b/>
        </w:rPr>
        <w:lastRenderedPageBreak/>
        <w:t>РУБРИКАТОР СУММАТИВНОГО ОЦЕНИВАНИЯ</w:t>
      </w:r>
    </w:p>
    <w:p w14:paraId="39E2FEBF" w14:textId="77777777" w:rsidR="00E226AF" w:rsidRDefault="00000000">
      <w:pPr>
        <w:pStyle w:val="aa"/>
        <w:jc w:val="center"/>
        <w:rPr>
          <w:b/>
          <w:lang w:eastAsia="en-US"/>
        </w:rPr>
      </w:pPr>
      <w:r>
        <w:rPr>
          <w:b/>
          <w:lang w:eastAsia="en-US"/>
        </w:rPr>
        <w:t>КРИТЕРИИ ОЦЕНИВАНИЯ РЕЗУЛЬТАТОВ ОБУЧЕНИЯ</w:t>
      </w:r>
    </w:p>
    <w:p w14:paraId="5453C90B" w14:textId="77777777" w:rsidR="00E226AF" w:rsidRDefault="00E226AF">
      <w:pPr>
        <w:pStyle w:val="aa"/>
        <w:jc w:val="center"/>
        <w:rPr>
          <w:b/>
          <w:lang w:eastAsia="en-US"/>
        </w:rPr>
      </w:pPr>
    </w:p>
    <w:p w14:paraId="2D548270" w14:textId="63AC2830" w:rsidR="00E226AF" w:rsidRDefault="00000000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Письменное задание. Тема:«</w:t>
      </w:r>
      <w:r w:rsidR="00AE623B" w:rsidRPr="00AE623B">
        <w:t xml:space="preserve"> </w:t>
      </w:r>
      <w:r w:rsidR="00AE623B" w:rsidRPr="00AE623B">
        <w:rPr>
          <w:rStyle w:val="normaltextrun"/>
          <w:b/>
          <w:bCs/>
          <w:sz w:val="20"/>
          <w:szCs w:val="20"/>
          <w:lang w:val="kk-KZ"/>
        </w:rPr>
        <w:t>Специальные налоговые режимы: общая характеристика</w:t>
      </w:r>
      <w:r>
        <w:rPr>
          <w:rStyle w:val="normaltextrun"/>
          <w:b/>
          <w:bCs/>
          <w:sz w:val="20"/>
          <w:szCs w:val="20"/>
          <w:lang w:val="kk-KZ"/>
        </w:rPr>
        <w:t xml:space="preserve">» (РК   25% из  100% ) </w:t>
      </w:r>
      <w:r>
        <w:rPr>
          <w:rStyle w:val="normaltextrun"/>
          <w:sz w:val="20"/>
          <w:szCs w:val="20"/>
          <w:lang w:val="kk-KZ"/>
        </w:rPr>
        <w:t> </w:t>
      </w:r>
    </w:p>
    <w:p w14:paraId="1E1CDB8E" w14:textId="77777777" w:rsidR="00E226AF" w:rsidRDefault="00000000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E226AF" w14:paraId="078DEF98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41F9A65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5B72FD4A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«Отлично»   </w:t>
            </w:r>
          </w:p>
          <w:p w14:paraId="656BEF99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78D3BA1D" w14:textId="77777777" w:rsidR="00E226AF" w:rsidRDefault="000000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lang w:eastAsia="ru-RU"/>
              </w:rPr>
              <w:t> </w:t>
            </w:r>
          </w:p>
          <w:p w14:paraId="6D97DC33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75E77F7E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4D13056D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DC3FBCA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129F6261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E226AF" w14:paraId="273D9E77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B2D5137" w14:textId="33116AC8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общей характеристики и видов </w:t>
            </w:r>
            <w:r w:rsidR="00AE623B">
              <w:rPr>
                <w:rStyle w:val="normaltextrun"/>
                <w:b/>
                <w:bCs/>
                <w:sz w:val="20"/>
                <w:szCs w:val="20"/>
                <w:lang w:val="kk-KZ"/>
              </w:rPr>
              <w:t>с</w:t>
            </w:r>
            <w:r w:rsidR="00AE623B" w:rsidRPr="00AE623B">
              <w:rPr>
                <w:rStyle w:val="normaltextrun"/>
                <w:b/>
                <w:bCs/>
                <w:sz w:val="20"/>
                <w:szCs w:val="20"/>
                <w:lang w:val="kk-KZ"/>
              </w:rPr>
              <w:t>пециальны</w:t>
            </w:r>
            <w:r w:rsidR="00AE623B">
              <w:rPr>
                <w:rStyle w:val="normaltextrun"/>
                <w:b/>
                <w:bCs/>
                <w:sz w:val="20"/>
                <w:szCs w:val="20"/>
                <w:lang w:val="kk-KZ"/>
              </w:rPr>
              <w:t>х</w:t>
            </w:r>
            <w:r w:rsidR="00AE623B" w:rsidRPr="00AE623B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налоговы</w:t>
            </w:r>
            <w:r w:rsidR="00AE623B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х </w:t>
            </w:r>
            <w:r w:rsidR="00AE623B" w:rsidRPr="00AE623B">
              <w:rPr>
                <w:rStyle w:val="normaltextrun"/>
                <w:b/>
                <w:bCs/>
                <w:sz w:val="20"/>
                <w:szCs w:val="20"/>
                <w:lang w:val="kk-KZ"/>
              </w:rPr>
              <w:t>режим</w:t>
            </w:r>
            <w:r w:rsidR="00AE623B">
              <w:rPr>
                <w:rStyle w:val="normaltextrun"/>
                <w:b/>
                <w:bCs/>
                <w:sz w:val="20"/>
                <w:szCs w:val="20"/>
                <w:lang w:val="kk-KZ"/>
              </w:rPr>
              <w:t>ов</w:t>
            </w:r>
            <w:r w:rsidR="00AE623B" w:rsidRPr="00AE623B">
              <w:rPr>
                <w:rStyle w:val="normaltextrun"/>
                <w:b/>
                <w:bCs/>
                <w:sz w:val="20"/>
                <w:szCs w:val="20"/>
                <w:lang w:val="kk-KZ"/>
              </w:rPr>
              <w:t>: общая характеристика</w:t>
            </w:r>
          </w:p>
          <w:p w14:paraId="44919142" w14:textId="77777777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1F7E6892" w14:textId="77777777" w:rsidR="00E226AF" w:rsidRDefault="00E226AF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F7E697A" w14:textId="1B37259E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Глубокое понимание понятия и видов </w:t>
            </w:r>
            <w:r w:rsidR="00AE623B" w:rsidRPr="00AE623B">
              <w:rPr>
                <w:sz w:val="20"/>
                <w:szCs w:val="20"/>
                <w:lang w:val="kk-KZ"/>
              </w:rPr>
              <w:t>специальных налоговых режимов: общая характеристика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3FA14F40" w14:textId="77777777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2A6A339A" w14:textId="77777777" w:rsidR="00E226AF" w:rsidRDefault="00E226AF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74A5D42" w14:textId="77777777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Понимать понятие и виды налогового контроля.</w:t>
            </w:r>
          </w:p>
          <w:p w14:paraId="0AE87D4E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41BC206" w14:textId="3C4E286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Ограниченное понимание понятия и видов </w:t>
            </w:r>
            <w:r w:rsidR="00AE623B" w:rsidRPr="00AE623B">
              <w:rPr>
                <w:sz w:val="20"/>
                <w:szCs w:val="20"/>
                <w:lang w:val="kk-KZ"/>
              </w:rPr>
              <w:t>специальных налоговых режимов: общая характеристика</w:t>
            </w:r>
            <w:r>
              <w:rPr>
                <w:sz w:val="20"/>
                <w:szCs w:val="20"/>
                <w:lang w:val="kk-KZ"/>
              </w:rPr>
              <w:t>.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7EF2BDC" w14:textId="57DC1A80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</w:t>
            </w:r>
            <w:r w:rsidR="00AE623B" w:rsidRPr="00AE623B">
              <w:rPr>
                <w:sz w:val="20"/>
                <w:szCs w:val="20"/>
                <w:lang w:val="kk-KZ"/>
              </w:rPr>
              <w:t>специальных налоговых режимов: общая характеристика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  <w:p w14:paraId="7D725BED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E226AF" w14:paraId="0E66F826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15BAF0A" w14:textId="229ECA80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AE623B" w:rsidRPr="00AE623B">
              <w:rPr>
                <w:rStyle w:val="normaltextrun"/>
                <w:b/>
                <w:bCs/>
                <w:sz w:val="20"/>
                <w:szCs w:val="20"/>
                <w:lang w:val="kk-KZ"/>
              </w:rPr>
              <w:t>специальных налоговых режимов: общая характеристика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556F252" w14:textId="7AB27609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Очень хорошо связывает сравнение законодательства Республики Казахстан, регулирующего </w:t>
            </w:r>
            <w:r w:rsidR="00AE623B" w:rsidRPr="00AE623B">
              <w:rPr>
                <w:rStyle w:val="eop"/>
                <w:sz w:val="20"/>
                <w:szCs w:val="20"/>
                <w:lang w:val="kk-KZ"/>
              </w:rPr>
              <w:t>специальных налоговых режимов: общая характеристика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139AFC8C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BD748A6" w14:textId="36E5FA4E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Связывает сравнение законодательства Республики Казахстан, регулирующего </w:t>
            </w:r>
            <w:r w:rsidR="00AE623B" w:rsidRPr="00AE623B">
              <w:rPr>
                <w:rStyle w:val="eop"/>
                <w:sz w:val="20"/>
                <w:szCs w:val="20"/>
                <w:lang w:val="kk-KZ"/>
              </w:rPr>
              <w:t>специальных налоговых режимов: общая характеристика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4D0ACE36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295D984" w14:textId="77777777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Связь в сравнении законодательства Республики Казахстан, регулирующего налогового контроля, ограничена.</w:t>
            </w:r>
          </w:p>
          <w:p w14:paraId="39C66602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B443864" w14:textId="77777777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сравнении законодательства Республики Казахстан, регулирующего финансовые правонарушения, связь незначительна или отсутствует.</w:t>
            </w:r>
          </w:p>
          <w:p w14:paraId="533409C0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E226AF" w14:paraId="4034F34E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F4A84C7" w14:textId="77777777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Политическое предложение или практические рекомендации / 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8D477E6" w14:textId="7E3B2F49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Составление грамотных научных и/или практических рекомендаций и рекомендаций, связанных </w:t>
            </w:r>
            <w:r w:rsidR="00AE623B" w:rsidRPr="00AE623B">
              <w:rPr>
                <w:rStyle w:val="eop"/>
                <w:sz w:val="20"/>
                <w:szCs w:val="20"/>
                <w:lang w:val="kk-KZ"/>
              </w:rPr>
              <w:t xml:space="preserve">специальных налоговых режимов: общая характеристика </w:t>
            </w:r>
            <w:r>
              <w:rPr>
                <w:rStyle w:val="eop"/>
                <w:sz w:val="20"/>
                <w:szCs w:val="20"/>
                <w:lang w:val="kk-KZ"/>
              </w:rPr>
              <w:t>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A086F78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практические рекомендации и предложения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0A94249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860AF61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E226AF" w14:paraId="5AF48AE4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A66D3B9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65D5389F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FEA127D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Письмо демонстрирует ясность,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придерживается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D42060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В основном придерживается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EAC9FC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7538A7B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>
              <w:rPr>
                <w:rStyle w:val="eop"/>
                <w:sz w:val="20"/>
                <w:szCs w:val="20"/>
              </w:rPr>
              <w:t>style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7281308E" w14:textId="77777777" w:rsidR="00E226AF" w:rsidRDefault="00E226AF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6130AEB8" w14:textId="77777777" w:rsidR="00E226AF" w:rsidRDefault="00E226AF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0CAF8DCC" w14:textId="77777777" w:rsidR="00E226AF" w:rsidRDefault="00000000">
      <w:pPr>
        <w:pStyle w:val="aa"/>
        <w:jc w:val="center"/>
        <w:rPr>
          <w:b/>
        </w:rPr>
      </w:pPr>
      <w:r>
        <w:rPr>
          <w:b/>
        </w:rPr>
        <w:lastRenderedPageBreak/>
        <w:t>РУБРИКАТОР СУММАТИВНОГО ОЦЕНИВАНИЯ</w:t>
      </w:r>
    </w:p>
    <w:p w14:paraId="45DF755E" w14:textId="77777777" w:rsidR="00E226AF" w:rsidRDefault="00000000">
      <w:pPr>
        <w:pStyle w:val="aa"/>
        <w:jc w:val="center"/>
        <w:rPr>
          <w:b/>
          <w:lang w:eastAsia="en-US"/>
        </w:rPr>
      </w:pPr>
      <w:r>
        <w:rPr>
          <w:b/>
          <w:lang w:eastAsia="en-US"/>
        </w:rPr>
        <w:t>КРИТЕРИИ ОЦЕНИВАНИЯ РЕЗУЛЬТАТОВ ОБУЧЕНИЯ</w:t>
      </w:r>
    </w:p>
    <w:p w14:paraId="28A68213" w14:textId="77777777" w:rsidR="00E226AF" w:rsidRDefault="00E226AF">
      <w:pPr>
        <w:pStyle w:val="aa"/>
        <w:jc w:val="center"/>
        <w:rPr>
          <w:b/>
          <w:lang w:eastAsia="en-US"/>
        </w:rPr>
      </w:pPr>
    </w:p>
    <w:p w14:paraId="16D8CE19" w14:textId="6A3A79CB" w:rsidR="00E226AF" w:rsidRDefault="00000000">
      <w:pPr>
        <w:pStyle w:val="paragraph"/>
        <w:spacing w:before="0" w:beforeAutospacing="0" w:after="0" w:afterAutospacing="0"/>
        <w:jc w:val="center"/>
        <w:rPr>
          <w:sz w:val="20"/>
          <w:szCs w:val="20"/>
          <w:lang w:val="kk-KZ"/>
        </w:rPr>
      </w:pPr>
      <w:r>
        <w:rPr>
          <w:rStyle w:val="normaltextrun"/>
          <w:b/>
          <w:bCs/>
          <w:sz w:val="20"/>
          <w:szCs w:val="20"/>
          <w:lang w:val="kk-KZ"/>
        </w:rPr>
        <w:t>Письменное задание. Тема:</w:t>
      </w:r>
      <w:r w:rsidR="00085118">
        <w:rPr>
          <w:rStyle w:val="normaltextrun"/>
          <w:b/>
          <w:bCs/>
          <w:sz w:val="20"/>
          <w:szCs w:val="20"/>
          <w:lang w:val="kk-KZ"/>
        </w:rPr>
        <w:t xml:space="preserve"> </w:t>
      </w:r>
      <w:r>
        <w:rPr>
          <w:rStyle w:val="normaltextrun"/>
          <w:b/>
          <w:bCs/>
          <w:sz w:val="20"/>
          <w:szCs w:val="20"/>
          <w:lang w:val="kk-KZ"/>
        </w:rPr>
        <w:t>«</w:t>
      </w:r>
      <w:r w:rsidR="00085118" w:rsidRPr="00085118">
        <w:rPr>
          <w:rStyle w:val="normaltextrun"/>
          <w:b/>
          <w:bCs/>
          <w:sz w:val="20"/>
          <w:szCs w:val="20"/>
          <w:lang w:val="kk-KZ"/>
        </w:rPr>
        <w:t>Налоги в Казахстане и зарубежных странах: сравнительный анализ</w:t>
      </w:r>
      <w:r>
        <w:rPr>
          <w:rStyle w:val="normaltextrun"/>
          <w:b/>
          <w:bCs/>
          <w:sz w:val="20"/>
          <w:szCs w:val="20"/>
          <w:lang w:val="kk-KZ"/>
        </w:rPr>
        <w:t xml:space="preserve">» (РК   25% из  100% ) </w:t>
      </w:r>
      <w:r>
        <w:rPr>
          <w:rStyle w:val="normaltextrun"/>
          <w:sz w:val="20"/>
          <w:szCs w:val="20"/>
          <w:lang w:val="kk-KZ"/>
        </w:rPr>
        <w:t> </w:t>
      </w:r>
    </w:p>
    <w:p w14:paraId="16675B98" w14:textId="77777777" w:rsidR="00E226AF" w:rsidRDefault="00000000">
      <w:pPr>
        <w:pStyle w:val="paragraph"/>
        <w:spacing w:before="0" w:beforeAutospacing="0" w:after="0" w:afterAutospacing="0"/>
        <w:rPr>
          <w:sz w:val="20"/>
          <w:szCs w:val="20"/>
        </w:rPr>
      </w:pPr>
      <w:r>
        <w:rPr>
          <w:rStyle w:val="normaltextrun"/>
          <w:b/>
          <w:bCs/>
          <w:sz w:val="20"/>
          <w:szCs w:val="20"/>
        </w:rPr>
        <w:t> </w:t>
      </w:r>
      <w:r>
        <w:rPr>
          <w:rStyle w:val="normaltextrun"/>
          <w:sz w:val="20"/>
          <w:szCs w:val="20"/>
        </w:rPr>
        <w:t> </w:t>
      </w:r>
      <w:r>
        <w:rPr>
          <w:rStyle w:val="eop"/>
          <w:sz w:val="20"/>
          <w:szCs w:val="20"/>
        </w:rPr>
        <w:t> </w:t>
      </w:r>
    </w:p>
    <w:tbl>
      <w:tblPr>
        <w:tblW w:w="14836" w:type="dxa"/>
        <w:tblLook w:val="04A0" w:firstRow="1" w:lastRow="0" w:firstColumn="1" w:lastColumn="0" w:noHBand="0" w:noVBand="1"/>
      </w:tblPr>
      <w:tblGrid>
        <w:gridCol w:w="2518"/>
        <w:gridCol w:w="2804"/>
        <w:gridCol w:w="2659"/>
        <w:gridCol w:w="3498"/>
        <w:gridCol w:w="3357"/>
      </w:tblGrid>
      <w:tr w:rsidR="00E226AF" w14:paraId="49BA1A0C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163186C6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Критерий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50C2862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«Отлично»   </w:t>
            </w:r>
          </w:p>
          <w:p w14:paraId="3E75F1E5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20-25 % 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4DCDC42B" w14:textId="77777777" w:rsidR="00E226AF" w:rsidRDefault="00000000">
            <w:pPr>
              <w:jc w:val="center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lang w:eastAsia="ru-RU"/>
              </w:rPr>
              <w:t> </w:t>
            </w:r>
          </w:p>
          <w:p w14:paraId="69EB87A0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15-20%  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0BBEF572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37DAD49B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10-15%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solid" w:color="DBE5F1" w:fill="auto"/>
            <w:tcMar>
              <w:left w:w="0" w:type="dxa"/>
              <w:right w:w="0" w:type="dxa"/>
            </w:tcMar>
          </w:tcPr>
          <w:p w14:paraId="611B0F01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color w:val="000000"/>
                <w:sz w:val="20"/>
                <w:szCs w:val="20"/>
              </w:rPr>
              <w:t>«Неудовлетворительно»</w:t>
            </w:r>
            <w:r>
              <w:rPr>
                <w:rStyle w:val="normaltextrun"/>
                <w:color w:val="000000"/>
                <w:sz w:val="20"/>
                <w:szCs w:val="20"/>
              </w:rPr>
              <w:t> </w:t>
            </w:r>
          </w:p>
          <w:p w14:paraId="661B8B41" w14:textId="77777777" w:rsidR="00E226AF" w:rsidRDefault="00000000">
            <w:pPr>
              <w:pStyle w:val="paragraph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 </w:t>
            </w:r>
            <w:r>
              <w:rPr>
                <w:rStyle w:val="normaltextrun"/>
                <w:sz w:val="20"/>
                <w:szCs w:val="20"/>
              </w:rPr>
              <w:t>0-10%</w:t>
            </w:r>
          </w:p>
        </w:tc>
      </w:tr>
      <w:tr w:rsidR="00E226AF" w14:paraId="775A588E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3862B9C" w14:textId="10A20A26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общей характеристики </w:t>
            </w:r>
            <w:r w:rsidR="00085118">
              <w:rPr>
                <w:rStyle w:val="normaltextrun"/>
                <w:b/>
                <w:bCs/>
                <w:sz w:val="20"/>
                <w:szCs w:val="20"/>
                <w:lang w:val="kk-KZ"/>
              </w:rPr>
              <w:t>н</w:t>
            </w:r>
            <w:r w:rsidR="00085118" w:rsidRPr="00085118">
              <w:rPr>
                <w:rStyle w:val="normaltextrun"/>
                <w:b/>
                <w:bCs/>
                <w:sz w:val="20"/>
                <w:szCs w:val="20"/>
                <w:lang w:val="kk-KZ"/>
              </w:rPr>
              <w:t>алог</w:t>
            </w:r>
            <w:r w:rsidR="00085118">
              <w:rPr>
                <w:rStyle w:val="normaltextrun"/>
                <w:b/>
                <w:bCs/>
                <w:sz w:val="20"/>
                <w:szCs w:val="20"/>
                <w:lang w:val="kk-KZ"/>
              </w:rPr>
              <w:t>ов</w:t>
            </w:r>
            <w:r w:rsidR="00085118" w:rsidRPr="00085118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в Казахстане и зарубежных странах: сравнительный анализ</w:t>
            </w:r>
          </w:p>
          <w:p w14:paraId="4D43ACB4" w14:textId="77777777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</w:t>
            </w:r>
          </w:p>
          <w:p w14:paraId="38455599" w14:textId="77777777" w:rsidR="00E226AF" w:rsidRDefault="00E226AF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6F1B11D" w14:textId="214C716A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Глубокое понимание понятия и видов </w:t>
            </w:r>
            <w:r w:rsidR="00085118" w:rsidRPr="00085118">
              <w:rPr>
                <w:sz w:val="20"/>
                <w:szCs w:val="20"/>
                <w:lang w:val="kk-KZ"/>
              </w:rPr>
              <w:t>налогов в Казахстане и зарубежных странах: сравнительный анализ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112479E8" w14:textId="77777777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  <w:p w14:paraId="3F6580FD" w14:textId="77777777" w:rsidR="00E226AF" w:rsidRDefault="00E226AF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4123D3B" w14:textId="3234B118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Понимать понятие и виды </w:t>
            </w:r>
            <w:r w:rsidR="00085118" w:rsidRPr="00085118">
              <w:rPr>
                <w:sz w:val="20"/>
                <w:szCs w:val="20"/>
                <w:lang w:val="kk-KZ"/>
              </w:rPr>
              <w:t>налогов в Казахстане и зарубежных странах: сравнительный анализ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3AC3D9AD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Релевантные и уместные ссылки (цитаты) на первоисточники.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6828224" w14:textId="553B269D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Ограниченное понимание понятия и видов </w:t>
            </w:r>
            <w:r w:rsidR="00085118" w:rsidRPr="00085118">
              <w:rPr>
                <w:sz w:val="20"/>
                <w:szCs w:val="20"/>
                <w:lang w:val="kk-KZ"/>
              </w:rPr>
              <w:t>налогов в Казахстане и зарубежных странах: сравнительный анализ</w:t>
            </w:r>
            <w:r>
              <w:rPr>
                <w:sz w:val="20"/>
                <w:szCs w:val="20"/>
                <w:lang w:val="kk-KZ"/>
              </w:rPr>
              <w:t>.</w:t>
            </w:r>
          </w:p>
          <w:p w14:paraId="57C74CB5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Релевантные и уместные ссылки (цитаты) на первоисточники.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3D6AD59" w14:textId="4B851C09" w:rsidR="00E226AF" w:rsidRDefault="00000000">
            <w:pPr>
              <w:pStyle w:val="aa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Поверхностное понимание/ непонимание понятия и видов </w:t>
            </w:r>
            <w:r w:rsidR="00085118" w:rsidRPr="00085118">
              <w:rPr>
                <w:sz w:val="20"/>
                <w:szCs w:val="20"/>
                <w:lang w:val="kk-KZ"/>
              </w:rPr>
              <w:t>налогов в Казахстане и зарубежных странах: сравнительный анализ</w:t>
            </w:r>
            <w:r>
              <w:rPr>
                <w:sz w:val="20"/>
                <w:szCs w:val="20"/>
                <w:lang w:val="kk-KZ"/>
              </w:rPr>
              <w:t xml:space="preserve">. </w:t>
            </w:r>
          </w:p>
          <w:p w14:paraId="2DC4F0E5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Соответствующие и уместные ссылки (цитаты) на первоисточники не приводятся.</w:t>
            </w:r>
          </w:p>
        </w:tc>
      </w:tr>
      <w:tr w:rsidR="00E226AF" w14:paraId="649C8595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00437D8" w14:textId="08080259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Понимание основных проблем </w:t>
            </w:r>
            <w:r w:rsidR="00085118">
              <w:rPr>
                <w:rStyle w:val="normaltextrun"/>
                <w:b/>
                <w:bCs/>
                <w:sz w:val="20"/>
                <w:szCs w:val="20"/>
                <w:lang w:val="kk-KZ"/>
              </w:rPr>
              <w:t>н</w:t>
            </w:r>
            <w:r w:rsidR="00085118" w:rsidRPr="00085118">
              <w:rPr>
                <w:rStyle w:val="normaltextrun"/>
                <w:b/>
                <w:bCs/>
                <w:sz w:val="20"/>
                <w:szCs w:val="20"/>
                <w:lang w:val="kk-KZ"/>
              </w:rPr>
              <w:t>алог</w:t>
            </w:r>
            <w:r w:rsidR="00085118">
              <w:rPr>
                <w:rStyle w:val="normaltextrun"/>
                <w:b/>
                <w:bCs/>
                <w:sz w:val="20"/>
                <w:szCs w:val="20"/>
                <w:lang w:val="kk-KZ"/>
              </w:rPr>
              <w:t>ов</w:t>
            </w:r>
            <w:r w:rsidR="00085118" w:rsidRPr="00085118">
              <w:rPr>
                <w:rStyle w:val="normaltextrun"/>
                <w:b/>
                <w:bCs/>
                <w:sz w:val="20"/>
                <w:szCs w:val="20"/>
                <w:lang w:val="kk-KZ"/>
              </w:rPr>
              <w:t xml:space="preserve"> в Казахстане и зарубежных странах: сравнительный анализ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CDF47D7" w14:textId="31956D50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Очень хорошо связывает сравнение законодательства Республики Казахстан, регулирующего </w:t>
            </w:r>
            <w:r w:rsidR="00085118" w:rsidRPr="00085118">
              <w:rPr>
                <w:rStyle w:val="eop"/>
                <w:sz w:val="20"/>
                <w:szCs w:val="20"/>
                <w:lang w:val="kk-KZ"/>
              </w:rPr>
              <w:t>налогов в Казахстане и зарубежных странах: сравнительный анализ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3CD3CBF0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Идеальное обоснование аргументов фактами эмпирического исследования (например, на основе сравнительного правового или статистического анализа).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4437EF2" w14:textId="3383C9B6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Связывает сравнение законодательства Республики Казахстан, регулирующего </w:t>
            </w:r>
            <w:r w:rsidR="00085118" w:rsidRPr="00085118">
              <w:rPr>
                <w:rStyle w:val="eop"/>
                <w:sz w:val="20"/>
                <w:szCs w:val="20"/>
                <w:lang w:val="kk-KZ"/>
              </w:rPr>
              <w:t>налогов в Казахстане и зарубежных странах: сравнительный анализ</w:t>
            </w:r>
            <w:r>
              <w:rPr>
                <w:rStyle w:val="eop"/>
                <w:sz w:val="20"/>
                <w:szCs w:val="20"/>
                <w:lang w:val="kk-KZ"/>
              </w:rPr>
              <w:t xml:space="preserve">. </w:t>
            </w:r>
          </w:p>
          <w:p w14:paraId="4C69CBB3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Подкрепляет аргументы фактами эмпирического исследования.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1B87E4D" w14:textId="116B9763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Связь в сравнении законодательства Республики Казахстан, регулирующего </w:t>
            </w:r>
            <w:r w:rsidR="00085118" w:rsidRPr="00085118">
              <w:rPr>
                <w:rStyle w:val="eop"/>
                <w:sz w:val="20"/>
                <w:szCs w:val="20"/>
                <w:lang w:val="kk-KZ"/>
              </w:rPr>
              <w:t>налогов в Казахстане и зарубежных странах: сравнительный анализ</w:t>
            </w:r>
            <w:r>
              <w:rPr>
                <w:rStyle w:val="eop"/>
                <w:sz w:val="20"/>
                <w:szCs w:val="20"/>
                <w:lang w:val="kk-KZ"/>
              </w:rPr>
              <w:t>.</w:t>
            </w:r>
          </w:p>
          <w:p w14:paraId="6DD21581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Ограниченное использование доказательств эмпирических исследований.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F8FE548" w14:textId="479E4C22" w:rsidR="00E226AF" w:rsidRDefault="00000000">
            <w:pPr>
              <w:pStyle w:val="aa"/>
              <w:rPr>
                <w:rFonts w:cs="Times New Roman"/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 xml:space="preserve">В сравнении законодательства Республики Казахстан, регулирующего </w:t>
            </w:r>
            <w:r w:rsidR="00085118" w:rsidRPr="00085118">
              <w:rPr>
                <w:rStyle w:val="eop"/>
                <w:sz w:val="20"/>
                <w:szCs w:val="20"/>
                <w:lang w:val="kk-KZ"/>
              </w:rPr>
              <w:t>налогов в Казахстане и зарубежных странах: сравнительный анализ</w:t>
            </w:r>
            <w:r>
              <w:rPr>
                <w:rStyle w:val="eop"/>
                <w:sz w:val="20"/>
                <w:szCs w:val="20"/>
                <w:lang w:val="kk-KZ"/>
              </w:rPr>
              <w:t>, связь незначительна или отсутствует.</w:t>
            </w:r>
          </w:p>
          <w:p w14:paraId="3E5BD8E4" w14:textId="77777777" w:rsidR="00E226AF" w:rsidRDefault="00000000">
            <w:pPr>
              <w:pStyle w:val="aa"/>
              <w:rPr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Мало или совсем не используют эмпирические исследования.</w:t>
            </w:r>
          </w:p>
        </w:tc>
      </w:tr>
      <w:tr w:rsidR="00E226AF" w14:paraId="5228E137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63BD8E67" w14:textId="77777777" w:rsidR="00E226AF" w:rsidRDefault="00000000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  <w:lang w:val="kk-KZ"/>
              </w:rPr>
            </w:pPr>
            <w:r>
              <w:rPr>
                <w:rStyle w:val="eop"/>
                <w:b/>
                <w:bCs/>
                <w:sz w:val="20"/>
                <w:szCs w:val="20"/>
                <w:lang w:val="kk-KZ"/>
              </w:rPr>
              <w:t>Политическое предложение или практические рекомендации / предложения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7A0CE71F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Составление грамотных научных и/или практических рекомендаций и рекомендаций, связанных с профилактикой финансовых правонарушений в Казахстане.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5C0B8B11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Предлагает некоторые соображения и/или практические рекомендации и предложения по профилактике финансовых правонарушений в Казахстане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41E3004A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Ограниченные мнения и практические рекомендации по профилактике финансовых правонарушений в Казахстане.Рекомендации не являются существенными, не основаны на тщательном анализе и поверхностны.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3C8EED0D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Соображений и практических рекомендаций, связанных с профилактикой финансовых правонарушений в Казахстане, мало или совсем нет, или рекомендации очень низкого качества.</w:t>
            </w:r>
          </w:p>
        </w:tc>
      </w:tr>
      <w:tr w:rsidR="00E226AF" w14:paraId="0C9544AF" w14:textId="77777777">
        <w:trPr>
          <w:trHeight w:val="300"/>
        </w:trPr>
        <w:tc>
          <w:tcPr>
            <w:tcW w:w="25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554DE7D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  <w:lang w:val="kk-KZ"/>
              </w:rPr>
              <w:t>Письмо</w:t>
            </w:r>
            <w:r>
              <w:rPr>
                <w:rStyle w:val="normaltextrun"/>
                <w:b/>
                <w:bCs/>
                <w:sz w:val="20"/>
                <w:szCs w:val="20"/>
              </w:rPr>
              <w:t>, </w:t>
            </w:r>
            <w:r>
              <w:rPr>
                <w:rStyle w:val="normaltextrun"/>
                <w:sz w:val="20"/>
                <w:szCs w:val="20"/>
              </w:rPr>
              <w:t> 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23E81D48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b/>
                <w:bCs/>
                <w:sz w:val="20"/>
                <w:szCs w:val="20"/>
              </w:rPr>
              <w:t>АРА</w:t>
            </w:r>
            <w:r>
              <w:rPr>
                <w:rStyle w:val="normaltextrun"/>
                <w:b/>
                <w:bCs/>
                <w:sz w:val="20"/>
                <w:szCs w:val="20"/>
                <w:lang w:val="en-US"/>
              </w:rPr>
              <w:t xml:space="preserve"> style</w:t>
            </w:r>
            <w:r>
              <w:rPr>
                <w:rStyle w:val="eop"/>
                <w:sz w:val="20"/>
                <w:szCs w:val="20"/>
              </w:rPr>
              <w:t> 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1AB80BA8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>Письмо демонстрирует ясность, точность и правильность.</w:t>
            </w:r>
            <w:r>
              <w:rPr>
                <w:rStyle w:val="normaltextrun"/>
                <w:sz w:val="20"/>
                <w:szCs w:val="20"/>
                <w:lang w:val="kk-KZ"/>
              </w:rPr>
              <w:t xml:space="preserve"> С</w:t>
            </w:r>
            <w:proofErr w:type="spellStart"/>
            <w:r>
              <w:rPr>
                <w:rStyle w:val="normaltextrun"/>
                <w:sz w:val="20"/>
                <w:szCs w:val="20"/>
              </w:rPr>
              <w:t>трого</w:t>
            </w:r>
            <w:proofErr w:type="spellEnd"/>
            <w:r>
              <w:rPr>
                <w:rStyle w:val="normaltextrun"/>
                <w:sz w:val="20"/>
                <w:szCs w:val="20"/>
              </w:rPr>
              <w:t xml:space="preserve"> придерживается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1A3DDDC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normaltextrun"/>
                <w:sz w:val="20"/>
                <w:szCs w:val="20"/>
              </w:rPr>
              <w:t xml:space="preserve">Письмо демонстрирует ясность, точность и правильность. В основном придерживается APA </w:t>
            </w:r>
            <w:r>
              <w:rPr>
                <w:rStyle w:val="normaltextrun"/>
                <w:sz w:val="20"/>
                <w:szCs w:val="20"/>
                <w:lang w:val="en-US"/>
              </w:rPr>
              <w:t>style</w:t>
            </w:r>
            <w:r>
              <w:rPr>
                <w:rStyle w:val="normaltextrun"/>
                <w:sz w:val="20"/>
                <w:szCs w:val="20"/>
              </w:rPr>
              <w:t>.</w:t>
            </w:r>
          </w:p>
        </w:tc>
        <w:tc>
          <w:tcPr>
            <w:tcW w:w="34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268312BF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Style w:val="eop"/>
                <w:sz w:val="20"/>
                <w:szCs w:val="20"/>
                <w:lang w:val="kk-KZ"/>
              </w:rPr>
              <w:t>В письме есть некоторые основные ошибки,и необходимо улучшить ясность. Есть ошибки в следовании APA style.</w:t>
            </w:r>
          </w:p>
        </w:tc>
        <w:tc>
          <w:tcPr>
            <w:tcW w:w="335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14:paraId="0D72EA5A" w14:textId="77777777" w:rsidR="00E226AF" w:rsidRDefault="00000000">
            <w:pPr>
              <w:pStyle w:val="paragraph"/>
              <w:spacing w:before="0" w:beforeAutospacing="0" w:after="0" w:afterAutospacing="0"/>
              <w:rPr>
                <w:sz w:val="20"/>
                <w:szCs w:val="20"/>
                <w:lang w:val="kk-KZ"/>
              </w:rPr>
            </w:pPr>
            <w:r>
              <w:rPr>
                <w:rStyle w:val="eop"/>
                <w:sz w:val="20"/>
                <w:szCs w:val="20"/>
              </w:rPr>
              <w:t xml:space="preserve">Непонятно, что написано, трудно не отставать от содержания. Есть много ошибок в следовании APA </w:t>
            </w:r>
            <w:proofErr w:type="spellStart"/>
            <w:r>
              <w:rPr>
                <w:rStyle w:val="eop"/>
                <w:sz w:val="20"/>
                <w:szCs w:val="20"/>
              </w:rPr>
              <w:t>style</w:t>
            </w:r>
            <w:proofErr w:type="spellEnd"/>
            <w:r>
              <w:rPr>
                <w:rStyle w:val="eop"/>
                <w:sz w:val="20"/>
                <w:szCs w:val="20"/>
              </w:rPr>
              <w:t>.</w:t>
            </w:r>
          </w:p>
        </w:tc>
      </w:tr>
    </w:tbl>
    <w:p w14:paraId="557893B6" w14:textId="77777777" w:rsidR="00E226AF" w:rsidRDefault="00E226AF">
      <w:pPr>
        <w:pStyle w:val="paragraph"/>
        <w:spacing w:before="0" w:beforeAutospacing="0" w:after="0" w:afterAutospacing="0"/>
        <w:jc w:val="both"/>
        <w:rPr>
          <w:sz w:val="20"/>
          <w:szCs w:val="20"/>
        </w:rPr>
      </w:pPr>
    </w:p>
    <w:p w14:paraId="0DC7986B" w14:textId="77777777" w:rsidR="00E226AF" w:rsidRDefault="00E226AF">
      <w:pPr>
        <w:rPr>
          <w:sz w:val="20"/>
          <w:szCs w:val="20"/>
        </w:rPr>
      </w:pPr>
    </w:p>
    <w:sectPr w:rsidR="00E226AF">
      <w:pgSz w:w="16838" w:h="11906" w:orient="landscape"/>
      <w:pgMar w:top="1701" w:right="567" w:bottom="851" w:left="1418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swiss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922B3"/>
    <w:multiLevelType w:val="hybridMultilevel"/>
    <w:tmpl w:val="AF0CF928"/>
    <w:name w:val="Нумерованный список 15"/>
    <w:lvl w:ilvl="0" w:tplc="1A161350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31DE6E4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5268F07A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14D80BC0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10FCF92C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D6AE6C0C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758E6954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3DF0B12E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E03E5778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" w15:restartNumberingAfterBreak="0">
    <w:nsid w:val="07FE45F3"/>
    <w:multiLevelType w:val="hybridMultilevel"/>
    <w:tmpl w:val="937C841C"/>
    <w:name w:val="Нумерованный список 22"/>
    <w:lvl w:ilvl="0" w:tplc="89D2A6E4">
      <w:numFmt w:val="bullet"/>
      <w:lvlText w:val=""/>
      <w:lvlJc w:val="left"/>
      <w:pPr>
        <w:ind w:left="360" w:firstLine="0"/>
      </w:pPr>
      <w:rPr>
        <w:rFonts w:ascii="Symbol" w:eastAsia="Times New Roman" w:hAnsi="Symbol"/>
      </w:rPr>
    </w:lvl>
    <w:lvl w:ilvl="1" w:tplc="FDAE985A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43C2BD4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85A81834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0396F0B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56A6B440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8786AF0E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555AD2FA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700C610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094D7D2E"/>
    <w:multiLevelType w:val="singleLevel"/>
    <w:tmpl w:val="22B03D36"/>
    <w:name w:val="Нумерованный список 10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</w:abstractNum>
  <w:abstractNum w:abstractNumId="3" w15:restartNumberingAfterBreak="0">
    <w:nsid w:val="0A981004"/>
    <w:multiLevelType w:val="singleLevel"/>
    <w:tmpl w:val="224C34FE"/>
    <w:name w:val="Нумерованный список 7"/>
    <w:lvl w:ilvl="0">
      <w:numFmt w:val="bullet"/>
      <w:lvlText w:val=""/>
      <w:lvlJc w:val="left"/>
      <w:pPr>
        <w:ind w:left="566" w:firstLine="0"/>
      </w:pPr>
      <w:rPr>
        <w:rFonts w:ascii="Symbol" w:hAnsi="Symbol"/>
      </w:rPr>
    </w:lvl>
  </w:abstractNum>
  <w:abstractNum w:abstractNumId="4" w15:restartNumberingAfterBreak="0">
    <w:nsid w:val="0AC56283"/>
    <w:multiLevelType w:val="hybridMultilevel"/>
    <w:tmpl w:val="0F2A13C0"/>
    <w:name w:val="Нумерованный список 23"/>
    <w:lvl w:ilvl="0" w:tplc="F8D0F212">
      <w:start w:val="1"/>
      <w:numFmt w:val="decimal"/>
      <w:lvlText w:val="%1"/>
      <w:lvlJc w:val="left"/>
      <w:pPr>
        <w:ind w:left="1418" w:firstLine="0"/>
      </w:pPr>
      <w:rPr>
        <w:rFonts w:cs="Times New Roman"/>
      </w:rPr>
    </w:lvl>
    <w:lvl w:ilvl="1" w:tplc="3306D588">
      <w:start w:val="1"/>
      <w:numFmt w:val="lowerLetter"/>
      <w:lvlText w:val="%2."/>
      <w:lvlJc w:val="left"/>
      <w:pPr>
        <w:ind w:left="1789" w:firstLine="0"/>
      </w:pPr>
      <w:rPr>
        <w:rFonts w:cs="Times New Roman"/>
      </w:rPr>
    </w:lvl>
    <w:lvl w:ilvl="2" w:tplc="756EA25A">
      <w:start w:val="1"/>
      <w:numFmt w:val="lowerRoman"/>
      <w:lvlText w:val="%3."/>
      <w:lvlJc w:val="left"/>
      <w:pPr>
        <w:ind w:left="2689" w:firstLine="0"/>
      </w:pPr>
      <w:rPr>
        <w:rFonts w:cs="Times New Roman"/>
      </w:rPr>
    </w:lvl>
    <w:lvl w:ilvl="3" w:tplc="F1FE48FC">
      <w:start w:val="1"/>
      <w:numFmt w:val="decimal"/>
      <w:lvlText w:val="%4."/>
      <w:lvlJc w:val="left"/>
      <w:pPr>
        <w:ind w:left="3229" w:firstLine="0"/>
      </w:pPr>
      <w:rPr>
        <w:rFonts w:cs="Times New Roman"/>
      </w:rPr>
    </w:lvl>
    <w:lvl w:ilvl="4" w:tplc="5D168F90">
      <w:start w:val="1"/>
      <w:numFmt w:val="lowerLetter"/>
      <w:lvlText w:val="%5."/>
      <w:lvlJc w:val="left"/>
      <w:pPr>
        <w:ind w:left="3949" w:firstLine="0"/>
      </w:pPr>
      <w:rPr>
        <w:rFonts w:cs="Times New Roman"/>
      </w:rPr>
    </w:lvl>
    <w:lvl w:ilvl="5" w:tplc="0650726C">
      <w:start w:val="1"/>
      <w:numFmt w:val="lowerRoman"/>
      <w:lvlText w:val="%6."/>
      <w:lvlJc w:val="left"/>
      <w:pPr>
        <w:ind w:left="4849" w:firstLine="0"/>
      </w:pPr>
      <w:rPr>
        <w:rFonts w:cs="Times New Roman"/>
      </w:rPr>
    </w:lvl>
    <w:lvl w:ilvl="6" w:tplc="19288B1C">
      <w:start w:val="1"/>
      <w:numFmt w:val="decimal"/>
      <w:lvlText w:val="%7."/>
      <w:lvlJc w:val="left"/>
      <w:pPr>
        <w:ind w:left="5389" w:firstLine="0"/>
      </w:pPr>
      <w:rPr>
        <w:rFonts w:cs="Times New Roman"/>
      </w:rPr>
    </w:lvl>
    <w:lvl w:ilvl="7" w:tplc="37D40812">
      <w:start w:val="1"/>
      <w:numFmt w:val="lowerLetter"/>
      <w:lvlText w:val="%8."/>
      <w:lvlJc w:val="left"/>
      <w:pPr>
        <w:ind w:left="6109" w:firstLine="0"/>
      </w:pPr>
      <w:rPr>
        <w:rFonts w:cs="Times New Roman"/>
      </w:rPr>
    </w:lvl>
    <w:lvl w:ilvl="8" w:tplc="D806D636">
      <w:start w:val="1"/>
      <w:numFmt w:val="lowerRoman"/>
      <w:lvlText w:val="%9."/>
      <w:lvlJc w:val="left"/>
      <w:pPr>
        <w:ind w:left="7009" w:firstLine="0"/>
      </w:pPr>
      <w:rPr>
        <w:rFonts w:cs="Times New Roman"/>
      </w:rPr>
    </w:lvl>
  </w:abstractNum>
  <w:abstractNum w:abstractNumId="5" w15:restartNumberingAfterBreak="0">
    <w:nsid w:val="0EB9770C"/>
    <w:multiLevelType w:val="multilevel"/>
    <w:tmpl w:val="A5DA20A6"/>
    <w:name w:val="Нумерованный список 11"/>
    <w:lvl w:ilvl="0">
      <w:start w:val="1"/>
      <w:numFmt w:val="decimal"/>
      <w:lvlText w:val="%1"/>
      <w:lvlJc w:val="left"/>
      <w:pPr>
        <w:ind w:left="0" w:firstLine="0"/>
      </w:pPr>
      <w:rPr>
        <w:rFonts w:cs="Times New Roman"/>
        <w:color w:val="auto"/>
        <w:sz w:val="20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cs="Times New Roman"/>
        <w:color w:val="auto"/>
        <w:sz w:val="20"/>
      </w:rPr>
    </w:lvl>
    <w:lvl w:ilvl="2">
      <w:start w:val="1"/>
      <w:numFmt w:val="decimal"/>
      <w:lvlText w:val="%1.%2.%3"/>
      <w:lvlJc w:val="left"/>
      <w:pPr>
        <w:ind w:left="0" w:firstLine="0"/>
      </w:pPr>
      <w:rPr>
        <w:rFonts w:cs="Times New Roman"/>
        <w:color w:val="auto"/>
        <w:sz w:val="20"/>
      </w:rPr>
    </w:lvl>
    <w:lvl w:ilvl="3">
      <w:start w:val="1"/>
      <w:numFmt w:val="decimal"/>
      <w:lvlText w:val="%1.%2.%3.%4"/>
      <w:lvlJc w:val="left"/>
      <w:pPr>
        <w:ind w:left="0" w:firstLine="0"/>
      </w:pPr>
      <w:rPr>
        <w:rFonts w:cs="Times New Roman"/>
        <w:color w:val="auto"/>
        <w:sz w:val="20"/>
      </w:rPr>
    </w:lvl>
    <w:lvl w:ilvl="4">
      <w:start w:val="1"/>
      <w:numFmt w:val="decimal"/>
      <w:lvlText w:val="%1.%2.%3.%4.%5"/>
      <w:lvlJc w:val="left"/>
      <w:pPr>
        <w:ind w:left="0" w:firstLine="0"/>
      </w:pPr>
      <w:rPr>
        <w:rFonts w:cs="Times New Roman"/>
        <w:color w:val="auto"/>
        <w:sz w:val="20"/>
      </w:rPr>
    </w:lvl>
    <w:lvl w:ilvl="5">
      <w:start w:val="1"/>
      <w:numFmt w:val="decimal"/>
      <w:lvlText w:val="%1.%2.%3.%4.%5.%6"/>
      <w:lvlJc w:val="left"/>
      <w:pPr>
        <w:ind w:left="0" w:firstLine="0"/>
      </w:pPr>
      <w:rPr>
        <w:rFonts w:cs="Times New Roman"/>
        <w:color w:val="auto"/>
        <w:sz w:val="20"/>
      </w:rPr>
    </w:lvl>
    <w:lvl w:ilvl="6">
      <w:start w:val="1"/>
      <w:numFmt w:val="decimal"/>
      <w:lvlText w:val="%1.%2.%3.%4.%5.%6.%7"/>
      <w:lvlJc w:val="left"/>
      <w:pPr>
        <w:ind w:left="0" w:firstLine="0"/>
      </w:pPr>
      <w:rPr>
        <w:rFonts w:cs="Times New Roman"/>
        <w:color w:val="auto"/>
        <w:sz w:val="20"/>
      </w:rPr>
    </w:lvl>
    <w:lvl w:ilvl="7">
      <w:start w:val="1"/>
      <w:numFmt w:val="decimal"/>
      <w:lvlText w:val="%1.%2.%3.%4.%5.%6.%7.%8"/>
      <w:lvlJc w:val="left"/>
      <w:pPr>
        <w:ind w:left="0" w:firstLine="0"/>
      </w:pPr>
      <w:rPr>
        <w:rFonts w:cs="Times New Roman"/>
        <w:color w:val="auto"/>
        <w:sz w:val="20"/>
      </w:rPr>
    </w:lvl>
    <w:lvl w:ilvl="8">
      <w:start w:val="1"/>
      <w:numFmt w:val="decimal"/>
      <w:lvlText w:val="%1.%2.%3.%4.%5.%6.%7.%8.%9"/>
      <w:lvlJc w:val="left"/>
      <w:pPr>
        <w:ind w:left="0" w:firstLine="0"/>
      </w:pPr>
      <w:rPr>
        <w:rFonts w:cs="Times New Roman"/>
        <w:color w:val="auto"/>
        <w:sz w:val="20"/>
      </w:rPr>
    </w:lvl>
  </w:abstractNum>
  <w:abstractNum w:abstractNumId="6" w15:restartNumberingAfterBreak="0">
    <w:nsid w:val="106404FC"/>
    <w:multiLevelType w:val="singleLevel"/>
    <w:tmpl w:val="C0983E0C"/>
    <w:name w:val="Нумерованный список 8"/>
    <w:lvl w:ilvl="0">
      <w:numFmt w:val="bullet"/>
      <w:lvlText w:val=""/>
      <w:lvlJc w:val="left"/>
      <w:pPr>
        <w:ind w:left="283" w:firstLine="0"/>
      </w:pPr>
      <w:rPr>
        <w:rFonts w:ascii="Symbol" w:hAnsi="Symbol"/>
      </w:rPr>
    </w:lvl>
  </w:abstractNum>
  <w:abstractNum w:abstractNumId="7" w15:restartNumberingAfterBreak="0">
    <w:nsid w:val="1C203CE6"/>
    <w:multiLevelType w:val="hybridMultilevel"/>
    <w:tmpl w:val="18A4A9C6"/>
    <w:lvl w:ilvl="0" w:tplc="A7E488A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16EAA1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3DE4BE2A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D44E40E8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97924E3A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631488A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CE9CC0A0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59428D2C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C70792E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263F06F2"/>
    <w:multiLevelType w:val="hybridMultilevel"/>
    <w:tmpl w:val="4D0075C0"/>
    <w:name w:val="Нумерованный список 17"/>
    <w:lvl w:ilvl="0" w:tplc="B1F22FF2">
      <w:start w:val="1"/>
      <w:numFmt w:val="decimal"/>
      <w:lvlText w:val="%1."/>
      <w:lvlJc w:val="left"/>
      <w:pPr>
        <w:ind w:left="-240" w:firstLine="0"/>
      </w:pPr>
      <w:rPr>
        <w:rFonts w:ascii="Times New Roman" w:eastAsia="Times New Roman" w:hAnsi="Times New Roman" w:cs="Times New Roman"/>
        <w:b/>
        <w:bCs/>
        <w:w w:val="100"/>
        <w:sz w:val="20"/>
        <w:szCs w:val="20"/>
      </w:rPr>
    </w:lvl>
    <w:lvl w:ilvl="1" w:tplc="BDF87F9A">
      <w:numFmt w:val="bullet"/>
      <w:lvlText w:val="•"/>
      <w:lvlJc w:val="left"/>
      <w:pPr>
        <w:ind w:left="612" w:firstLine="0"/>
      </w:pPr>
    </w:lvl>
    <w:lvl w:ilvl="2" w:tplc="AF3658BA">
      <w:numFmt w:val="bullet"/>
      <w:lvlText w:val="•"/>
      <w:lvlJc w:val="left"/>
      <w:pPr>
        <w:ind w:left="1464" w:firstLine="0"/>
      </w:pPr>
    </w:lvl>
    <w:lvl w:ilvl="3" w:tplc="6A6891FA">
      <w:numFmt w:val="bullet"/>
      <w:lvlText w:val="•"/>
      <w:lvlJc w:val="left"/>
      <w:pPr>
        <w:ind w:left="2316" w:firstLine="0"/>
      </w:pPr>
    </w:lvl>
    <w:lvl w:ilvl="4" w:tplc="A7E80214">
      <w:numFmt w:val="bullet"/>
      <w:lvlText w:val="•"/>
      <w:lvlJc w:val="left"/>
      <w:pPr>
        <w:ind w:left="3169" w:firstLine="0"/>
      </w:pPr>
    </w:lvl>
    <w:lvl w:ilvl="5" w:tplc="33D28324">
      <w:numFmt w:val="bullet"/>
      <w:lvlText w:val="•"/>
      <w:lvlJc w:val="left"/>
      <w:pPr>
        <w:ind w:left="4021" w:firstLine="0"/>
      </w:pPr>
    </w:lvl>
    <w:lvl w:ilvl="6" w:tplc="675482EE">
      <w:numFmt w:val="bullet"/>
      <w:lvlText w:val="•"/>
      <w:lvlJc w:val="left"/>
      <w:pPr>
        <w:ind w:left="4873" w:firstLine="0"/>
      </w:pPr>
    </w:lvl>
    <w:lvl w:ilvl="7" w:tplc="69F8DA16">
      <w:numFmt w:val="bullet"/>
      <w:lvlText w:val="•"/>
      <w:lvlJc w:val="left"/>
      <w:pPr>
        <w:ind w:left="5726" w:firstLine="0"/>
      </w:pPr>
    </w:lvl>
    <w:lvl w:ilvl="8" w:tplc="357E8BA6">
      <w:numFmt w:val="bullet"/>
      <w:lvlText w:val="•"/>
      <w:lvlJc w:val="left"/>
      <w:pPr>
        <w:ind w:left="6578" w:firstLine="0"/>
      </w:pPr>
    </w:lvl>
  </w:abstractNum>
  <w:abstractNum w:abstractNumId="9" w15:restartNumberingAfterBreak="0">
    <w:nsid w:val="28E64972"/>
    <w:multiLevelType w:val="hybridMultilevel"/>
    <w:tmpl w:val="D0B69568"/>
    <w:name w:val="Нумерованный список 12"/>
    <w:lvl w:ilvl="0" w:tplc="4D8670BE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9BACC066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8D822EDC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C1EB53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5DA88E80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69520406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D6A2AAF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5A8F048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78C4729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10" w15:restartNumberingAfterBreak="0">
    <w:nsid w:val="2D531581"/>
    <w:multiLevelType w:val="hybridMultilevel"/>
    <w:tmpl w:val="448E783E"/>
    <w:name w:val="Нумерованный список 19"/>
    <w:lvl w:ilvl="0" w:tplc="6388E20C">
      <w:start w:val="1"/>
      <w:numFmt w:val="decimal"/>
      <w:lvlText w:val="%1."/>
      <w:lvlJc w:val="left"/>
      <w:pPr>
        <w:ind w:left="360" w:firstLine="0"/>
      </w:pPr>
      <w:rPr>
        <w:rFonts w:cs="Times New Roman"/>
        <w:b w:val="0"/>
        <w:color w:val="000000"/>
      </w:rPr>
    </w:lvl>
    <w:lvl w:ilvl="1" w:tplc="9A4E2BFA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911094D2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E34A14BC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E4C2A866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FFD06EFE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5ED6C75C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A92A6548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EEA82C80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1" w15:restartNumberingAfterBreak="0">
    <w:nsid w:val="32256B71"/>
    <w:multiLevelType w:val="singleLevel"/>
    <w:tmpl w:val="1EFAB8D2"/>
    <w:name w:val="Нумерованный список 6"/>
    <w:lvl w:ilvl="0">
      <w:numFmt w:val="bullet"/>
      <w:lvlText w:val=""/>
      <w:lvlJc w:val="left"/>
      <w:pPr>
        <w:ind w:left="849" w:firstLine="0"/>
      </w:pPr>
      <w:rPr>
        <w:rFonts w:ascii="Symbol" w:hAnsi="Symbol"/>
      </w:rPr>
    </w:lvl>
  </w:abstractNum>
  <w:abstractNum w:abstractNumId="12" w15:restartNumberingAfterBreak="0">
    <w:nsid w:val="3DE95351"/>
    <w:multiLevelType w:val="hybridMultilevel"/>
    <w:tmpl w:val="1A0211DA"/>
    <w:name w:val="Нумерованный список 18"/>
    <w:lvl w:ilvl="0" w:tplc="5A1C80AA">
      <w:start w:val="1"/>
      <w:numFmt w:val="decimal"/>
      <w:lvlText w:val="%1."/>
      <w:lvlJc w:val="left"/>
      <w:pPr>
        <w:ind w:left="360" w:firstLine="0"/>
      </w:pPr>
      <w:rPr>
        <w:rFonts w:ascii="Arial" w:eastAsia="Times New Roman" w:hAnsi="Arial" w:cs="Arial"/>
      </w:rPr>
    </w:lvl>
    <w:lvl w:ilvl="1" w:tplc="9968DB26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ED183E50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DA94D866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467EC932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0EE6FFDC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30D49FE0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D116B27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762AB896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3" w15:restartNumberingAfterBreak="0">
    <w:nsid w:val="3E6E309B"/>
    <w:multiLevelType w:val="singleLevel"/>
    <w:tmpl w:val="EBC0D4A2"/>
    <w:name w:val="Нумерованный список 4"/>
    <w:lvl w:ilvl="0">
      <w:start w:val="1"/>
      <w:numFmt w:val="decimal"/>
      <w:lvlText w:val="%1."/>
      <w:lvlJc w:val="left"/>
      <w:pPr>
        <w:ind w:left="283" w:firstLine="0"/>
      </w:pPr>
      <w:rPr>
        <w:rFonts w:cs="Times New Roman"/>
      </w:rPr>
    </w:lvl>
  </w:abstractNum>
  <w:abstractNum w:abstractNumId="14" w15:restartNumberingAfterBreak="0">
    <w:nsid w:val="49AB5EDD"/>
    <w:multiLevelType w:val="singleLevel"/>
    <w:tmpl w:val="2892B8DE"/>
    <w:name w:val="Нумерованный список 9"/>
    <w:lvl w:ilvl="0">
      <w:start w:val="1"/>
      <w:numFmt w:val="decimal"/>
      <w:lvlText w:val="%1."/>
      <w:lvlJc w:val="left"/>
      <w:pPr>
        <w:ind w:left="0" w:firstLine="0"/>
      </w:pPr>
      <w:rPr>
        <w:rFonts w:cs="Times New Roman"/>
      </w:rPr>
    </w:lvl>
  </w:abstractNum>
  <w:abstractNum w:abstractNumId="15" w15:restartNumberingAfterBreak="0">
    <w:nsid w:val="4EA71895"/>
    <w:multiLevelType w:val="hybridMultilevel"/>
    <w:tmpl w:val="6952F7F2"/>
    <w:name w:val="Нумерованный список 21"/>
    <w:lvl w:ilvl="0" w:tplc="9B66118C">
      <w:numFmt w:val="bullet"/>
      <w:lvlText w:val=""/>
      <w:lvlJc w:val="left"/>
      <w:pPr>
        <w:ind w:left="1080" w:firstLine="0"/>
      </w:pPr>
      <w:rPr>
        <w:rFonts w:ascii="Symbol" w:hAnsi="Symbol"/>
      </w:rPr>
    </w:lvl>
    <w:lvl w:ilvl="1" w:tplc="9202ED34">
      <w:numFmt w:val="bullet"/>
      <w:lvlText w:val="o"/>
      <w:lvlJc w:val="left"/>
      <w:pPr>
        <w:ind w:left="1800" w:firstLine="0"/>
      </w:pPr>
      <w:rPr>
        <w:rFonts w:ascii="Courier New" w:hAnsi="Courier New"/>
      </w:rPr>
    </w:lvl>
    <w:lvl w:ilvl="2" w:tplc="9F667A6E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</w:rPr>
    </w:lvl>
    <w:lvl w:ilvl="3" w:tplc="474CC510">
      <w:numFmt w:val="bullet"/>
      <w:lvlText w:val=""/>
      <w:lvlJc w:val="left"/>
      <w:pPr>
        <w:ind w:left="3240" w:firstLine="0"/>
      </w:pPr>
      <w:rPr>
        <w:rFonts w:ascii="Symbol" w:hAnsi="Symbol"/>
      </w:rPr>
    </w:lvl>
    <w:lvl w:ilvl="4" w:tplc="ABD817DA">
      <w:numFmt w:val="bullet"/>
      <w:lvlText w:val="o"/>
      <w:lvlJc w:val="left"/>
      <w:pPr>
        <w:ind w:left="3960" w:firstLine="0"/>
      </w:pPr>
      <w:rPr>
        <w:rFonts w:ascii="Courier New" w:hAnsi="Courier New"/>
      </w:rPr>
    </w:lvl>
    <w:lvl w:ilvl="5" w:tplc="87F087B6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</w:rPr>
    </w:lvl>
    <w:lvl w:ilvl="6" w:tplc="EFE4AA0C">
      <w:numFmt w:val="bullet"/>
      <w:lvlText w:val=""/>
      <w:lvlJc w:val="left"/>
      <w:pPr>
        <w:ind w:left="5400" w:firstLine="0"/>
      </w:pPr>
      <w:rPr>
        <w:rFonts w:ascii="Symbol" w:hAnsi="Symbol"/>
      </w:rPr>
    </w:lvl>
    <w:lvl w:ilvl="7" w:tplc="335A5076">
      <w:numFmt w:val="bullet"/>
      <w:lvlText w:val="o"/>
      <w:lvlJc w:val="left"/>
      <w:pPr>
        <w:ind w:left="6120" w:firstLine="0"/>
      </w:pPr>
      <w:rPr>
        <w:rFonts w:ascii="Courier New" w:hAnsi="Courier New"/>
      </w:rPr>
    </w:lvl>
    <w:lvl w:ilvl="8" w:tplc="0DF0118A">
      <w:numFmt w:val="bullet"/>
      <w:lvlText w:val=""/>
      <w:lvlJc w:val="left"/>
      <w:pPr>
        <w:ind w:left="6840" w:firstLine="0"/>
      </w:pPr>
      <w:rPr>
        <w:rFonts w:ascii="Wingdings" w:eastAsia="Wingdings" w:hAnsi="Wingdings" w:cs="Wingdings"/>
      </w:rPr>
    </w:lvl>
  </w:abstractNum>
  <w:abstractNum w:abstractNumId="16" w15:restartNumberingAfterBreak="0">
    <w:nsid w:val="52F717B4"/>
    <w:multiLevelType w:val="singleLevel"/>
    <w:tmpl w:val="0B202DBE"/>
    <w:name w:val="Нумерованный список 3"/>
    <w:lvl w:ilvl="0">
      <w:start w:val="1"/>
      <w:numFmt w:val="decimal"/>
      <w:lvlText w:val="%1."/>
      <w:lvlJc w:val="left"/>
      <w:pPr>
        <w:ind w:left="566" w:firstLine="0"/>
      </w:pPr>
      <w:rPr>
        <w:rFonts w:cs="Times New Roman"/>
      </w:rPr>
    </w:lvl>
  </w:abstractNum>
  <w:abstractNum w:abstractNumId="17" w15:restartNumberingAfterBreak="0">
    <w:nsid w:val="59653C55"/>
    <w:multiLevelType w:val="singleLevel"/>
    <w:tmpl w:val="B6F0B9E6"/>
    <w:name w:val="Нумерованный список 5"/>
    <w:lvl w:ilvl="0">
      <w:numFmt w:val="bullet"/>
      <w:lvlText w:val=""/>
      <w:lvlJc w:val="left"/>
      <w:pPr>
        <w:ind w:left="1132" w:firstLine="0"/>
      </w:pPr>
      <w:rPr>
        <w:rFonts w:ascii="Symbol" w:hAnsi="Symbol"/>
      </w:rPr>
    </w:lvl>
  </w:abstractNum>
  <w:abstractNum w:abstractNumId="18" w15:restartNumberingAfterBreak="0">
    <w:nsid w:val="5E930126"/>
    <w:multiLevelType w:val="hybridMultilevel"/>
    <w:tmpl w:val="9EAC98B4"/>
    <w:name w:val="Нумерованный список 14"/>
    <w:lvl w:ilvl="0" w:tplc="D848007C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1640F132">
      <w:start w:val="1"/>
      <w:numFmt w:val="decimal"/>
      <w:lvlText w:val="%2."/>
      <w:lvlJc w:val="left"/>
      <w:pPr>
        <w:ind w:left="1080" w:firstLine="0"/>
      </w:pPr>
      <w:rPr>
        <w:rFonts w:cs="Times New Roman"/>
      </w:rPr>
    </w:lvl>
    <w:lvl w:ilvl="2" w:tplc="8F66C3DA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3D86B780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44947128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6734AE84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7B6200BA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4CF26532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B5065CCE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19" w15:restartNumberingAfterBreak="0">
    <w:nsid w:val="5F2853AB"/>
    <w:multiLevelType w:val="hybridMultilevel"/>
    <w:tmpl w:val="00B8DD8E"/>
    <w:name w:val="Нумерованный список 13"/>
    <w:lvl w:ilvl="0" w:tplc="2910CBA4">
      <w:numFmt w:val="bullet"/>
      <w:lvlText w:val=""/>
      <w:lvlJc w:val="left"/>
      <w:pPr>
        <w:ind w:left="360" w:firstLine="0"/>
      </w:pPr>
      <w:rPr>
        <w:rFonts w:ascii="Symbol" w:hAnsi="Symbol"/>
      </w:rPr>
    </w:lvl>
    <w:lvl w:ilvl="1" w:tplc="05BAF288">
      <w:numFmt w:val="bullet"/>
      <w:lvlText w:val="o"/>
      <w:lvlJc w:val="left"/>
      <w:pPr>
        <w:ind w:left="1080" w:firstLine="0"/>
      </w:pPr>
      <w:rPr>
        <w:rFonts w:ascii="Courier New" w:hAnsi="Courier New"/>
      </w:rPr>
    </w:lvl>
    <w:lvl w:ilvl="2" w:tplc="DCCAED9E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4B9E59B6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E8C05FE">
      <w:numFmt w:val="bullet"/>
      <w:lvlText w:val="o"/>
      <w:lvlJc w:val="left"/>
      <w:pPr>
        <w:ind w:left="3240" w:firstLine="0"/>
      </w:pPr>
      <w:rPr>
        <w:rFonts w:ascii="Courier New" w:hAnsi="Courier New"/>
      </w:rPr>
    </w:lvl>
    <w:lvl w:ilvl="5" w:tplc="2E5E375A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E2A8C3F8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921A663E">
      <w:numFmt w:val="bullet"/>
      <w:lvlText w:val="o"/>
      <w:lvlJc w:val="left"/>
      <w:pPr>
        <w:ind w:left="5400" w:firstLine="0"/>
      </w:pPr>
      <w:rPr>
        <w:rFonts w:ascii="Courier New" w:hAnsi="Courier New"/>
      </w:rPr>
    </w:lvl>
    <w:lvl w:ilvl="8" w:tplc="B322C4A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0" w15:restartNumberingAfterBreak="0">
    <w:nsid w:val="5FE3442A"/>
    <w:multiLevelType w:val="hybridMultilevel"/>
    <w:tmpl w:val="99D4E572"/>
    <w:name w:val="Нумерованный список 16"/>
    <w:lvl w:ilvl="0" w:tplc="F356EFB8">
      <w:numFmt w:val="bullet"/>
      <w:lvlText w:val=""/>
      <w:lvlJc w:val="left"/>
      <w:pPr>
        <w:ind w:left="360" w:firstLine="0"/>
      </w:pPr>
      <w:rPr>
        <w:rFonts w:ascii="Symbol" w:hAnsi="Symbol"/>
        <w:sz w:val="20"/>
      </w:rPr>
    </w:lvl>
    <w:lvl w:ilvl="1" w:tplc="16AC1838">
      <w:numFmt w:val="bullet"/>
      <w:lvlText w:val="o"/>
      <w:lvlJc w:val="left"/>
      <w:pPr>
        <w:ind w:left="1080" w:firstLine="0"/>
      </w:pPr>
      <w:rPr>
        <w:rFonts w:ascii="Courier New" w:hAnsi="Courier New"/>
        <w:sz w:val="20"/>
      </w:rPr>
    </w:lvl>
    <w:lvl w:ilvl="2" w:tplc="8EBEBC80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  <w:sz w:val="20"/>
      </w:rPr>
    </w:lvl>
    <w:lvl w:ilvl="3" w:tplc="15E8DE8A">
      <w:numFmt w:val="bullet"/>
      <w:lvlText w:val=""/>
      <w:lvlJc w:val="left"/>
      <w:pPr>
        <w:ind w:left="2520" w:firstLine="0"/>
      </w:pPr>
      <w:rPr>
        <w:rFonts w:ascii="Wingdings" w:eastAsia="Wingdings" w:hAnsi="Wingdings" w:cs="Wingdings"/>
        <w:sz w:val="20"/>
      </w:rPr>
    </w:lvl>
    <w:lvl w:ilvl="4" w:tplc="FCFAC8D4">
      <w:numFmt w:val="bullet"/>
      <w:lvlText w:val=""/>
      <w:lvlJc w:val="left"/>
      <w:pPr>
        <w:ind w:left="3240" w:firstLine="0"/>
      </w:pPr>
      <w:rPr>
        <w:rFonts w:ascii="Wingdings" w:eastAsia="Wingdings" w:hAnsi="Wingdings" w:cs="Wingdings"/>
        <w:sz w:val="20"/>
      </w:rPr>
    </w:lvl>
    <w:lvl w:ilvl="5" w:tplc="E118F61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  <w:sz w:val="20"/>
      </w:rPr>
    </w:lvl>
    <w:lvl w:ilvl="6" w:tplc="FEE4F808">
      <w:numFmt w:val="bullet"/>
      <w:lvlText w:val=""/>
      <w:lvlJc w:val="left"/>
      <w:pPr>
        <w:ind w:left="4680" w:firstLine="0"/>
      </w:pPr>
      <w:rPr>
        <w:rFonts w:ascii="Wingdings" w:eastAsia="Wingdings" w:hAnsi="Wingdings" w:cs="Wingdings"/>
        <w:sz w:val="20"/>
      </w:rPr>
    </w:lvl>
    <w:lvl w:ilvl="7" w:tplc="13EEDACA">
      <w:numFmt w:val="bullet"/>
      <w:lvlText w:val=""/>
      <w:lvlJc w:val="left"/>
      <w:pPr>
        <w:ind w:left="5400" w:firstLine="0"/>
      </w:pPr>
      <w:rPr>
        <w:rFonts w:ascii="Wingdings" w:eastAsia="Wingdings" w:hAnsi="Wingdings" w:cs="Wingdings"/>
        <w:sz w:val="20"/>
      </w:rPr>
    </w:lvl>
    <w:lvl w:ilvl="8" w:tplc="02D87652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  <w:sz w:val="20"/>
      </w:rPr>
    </w:lvl>
  </w:abstractNum>
  <w:abstractNum w:abstractNumId="21" w15:restartNumberingAfterBreak="0">
    <w:nsid w:val="70442DEE"/>
    <w:multiLevelType w:val="singleLevel"/>
    <w:tmpl w:val="86E2FEF0"/>
    <w:name w:val="Нумерованный список 1"/>
    <w:lvl w:ilvl="0">
      <w:start w:val="1"/>
      <w:numFmt w:val="decimal"/>
      <w:lvlText w:val="%1."/>
      <w:lvlJc w:val="left"/>
      <w:pPr>
        <w:ind w:left="1132" w:firstLine="0"/>
      </w:pPr>
      <w:rPr>
        <w:rFonts w:cs="Times New Roman"/>
      </w:rPr>
    </w:lvl>
  </w:abstractNum>
  <w:abstractNum w:abstractNumId="22" w15:restartNumberingAfterBreak="0">
    <w:nsid w:val="7C6E690D"/>
    <w:multiLevelType w:val="hybridMultilevel"/>
    <w:tmpl w:val="F0D84B74"/>
    <w:name w:val="Нумерованный список 20"/>
    <w:lvl w:ilvl="0" w:tplc="03E6E53C">
      <w:start w:val="1"/>
      <w:numFmt w:val="decimal"/>
      <w:lvlText w:val="%1."/>
      <w:lvlJc w:val="left"/>
      <w:pPr>
        <w:ind w:left="360" w:firstLine="0"/>
      </w:pPr>
      <w:rPr>
        <w:rFonts w:cs="Times New Roman"/>
        <w:color w:val="auto"/>
        <w:sz w:val="20"/>
      </w:rPr>
    </w:lvl>
    <w:lvl w:ilvl="1" w:tplc="B892386A">
      <w:start w:val="1"/>
      <w:numFmt w:val="lowerLetter"/>
      <w:lvlText w:val="%2."/>
      <w:lvlJc w:val="left"/>
      <w:pPr>
        <w:ind w:left="1080" w:firstLine="0"/>
      </w:pPr>
      <w:rPr>
        <w:rFonts w:cs="Times New Roman"/>
      </w:rPr>
    </w:lvl>
    <w:lvl w:ilvl="2" w:tplc="8EE09C86">
      <w:start w:val="1"/>
      <w:numFmt w:val="lowerRoman"/>
      <w:lvlText w:val="%3."/>
      <w:lvlJc w:val="left"/>
      <w:pPr>
        <w:ind w:left="1980" w:firstLine="0"/>
      </w:pPr>
      <w:rPr>
        <w:rFonts w:cs="Times New Roman"/>
      </w:rPr>
    </w:lvl>
    <w:lvl w:ilvl="3" w:tplc="5B8EF176">
      <w:start w:val="1"/>
      <w:numFmt w:val="decimal"/>
      <w:lvlText w:val="%4."/>
      <w:lvlJc w:val="left"/>
      <w:pPr>
        <w:ind w:left="2520" w:firstLine="0"/>
      </w:pPr>
      <w:rPr>
        <w:rFonts w:cs="Times New Roman"/>
      </w:rPr>
    </w:lvl>
    <w:lvl w:ilvl="4" w:tplc="C6E8623E">
      <w:start w:val="1"/>
      <w:numFmt w:val="lowerLetter"/>
      <w:lvlText w:val="%5."/>
      <w:lvlJc w:val="left"/>
      <w:pPr>
        <w:ind w:left="3240" w:firstLine="0"/>
      </w:pPr>
      <w:rPr>
        <w:rFonts w:cs="Times New Roman"/>
      </w:rPr>
    </w:lvl>
    <w:lvl w:ilvl="5" w:tplc="65805714">
      <w:start w:val="1"/>
      <w:numFmt w:val="lowerRoman"/>
      <w:lvlText w:val="%6."/>
      <w:lvlJc w:val="left"/>
      <w:pPr>
        <w:ind w:left="4140" w:firstLine="0"/>
      </w:pPr>
      <w:rPr>
        <w:rFonts w:cs="Times New Roman"/>
      </w:rPr>
    </w:lvl>
    <w:lvl w:ilvl="6" w:tplc="0FB85866">
      <w:start w:val="1"/>
      <w:numFmt w:val="decimal"/>
      <w:lvlText w:val="%7."/>
      <w:lvlJc w:val="left"/>
      <w:pPr>
        <w:ind w:left="4680" w:firstLine="0"/>
      </w:pPr>
      <w:rPr>
        <w:rFonts w:cs="Times New Roman"/>
      </w:rPr>
    </w:lvl>
    <w:lvl w:ilvl="7" w:tplc="D72E7926">
      <w:start w:val="1"/>
      <w:numFmt w:val="lowerLetter"/>
      <w:lvlText w:val="%8."/>
      <w:lvlJc w:val="left"/>
      <w:pPr>
        <w:ind w:left="5400" w:firstLine="0"/>
      </w:pPr>
      <w:rPr>
        <w:rFonts w:cs="Times New Roman"/>
      </w:rPr>
    </w:lvl>
    <w:lvl w:ilvl="8" w:tplc="2ABE2B50">
      <w:start w:val="1"/>
      <w:numFmt w:val="lowerRoman"/>
      <w:lvlText w:val="%9."/>
      <w:lvlJc w:val="left"/>
      <w:pPr>
        <w:ind w:left="6300" w:firstLine="0"/>
      </w:pPr>
      <w:rPr>
        <w:rFonts w:cs="Times New Roman"/>
      </w:rPr>
    </w:lvl>
  </w:abstractNum>
  <w:abstractNum w:abstractNumId="23" w15:restartNumberingAfterBreak="0">
    <w:nsid w:val="7E4B6024"/>
    <w:multiLevelType w:val="singleLevel"/>
    <w:tmpl w:val="0D665E92"/>
    <w:name w:val="Нумерованный список 2"/>
    <w:lvl w:ilvl="0">
      <w:start w:val="1"/>
      <w:numFmt w:val="decimal"/>
      <w:lvlText w:val="%1."/>
      <w:lvlJc w:val="left"/>
      <w:pPr>
        <w:ind w:left="849" w:firstLine="0"/>
      </w:pPr>
      <w:rPr>
        <w:rFonts w:cs="Times New Roman"/>
      </w:rPr>
    </w:lvl>
  </w:abstractNum>
  <w:num w:numId="1" w16cid:durableId="88042630">
    <w:abstractNumId w:val="21"/>
  </w:num>
  <w:num w:numId="2" w16cid:durableId="714893885">
    <w:abstractNumId w:val="23"/>
  </w:num>
  <w:num w:numId="3" w16cid:durableId="1950115073">
    <w:abstractNumId w:val="16"/>
  </w:num>
  <w:num w:numId="4" w16cid:durableId="262617908">
    <w:abstractNumId w:val="13"/>
  </w:num>
  <w:num w:numId="5" w16cid:durableId="463889971">
    <w:abstractNumId w:val="17"/>
  </w:num>
  <w:num w:numId="6" w16cid:durableId="1121336744">
    <w:abstractNumId w:val="11"/>
  </w:num>
  <w:num w:numId="7" w16cid:durableId="1728719802">
    <w:abstractNumId w:val="3"/>
  </w:num>
  <w:num w:numId="8" w16cid:durableId="1611009915">
    <w:abstractNumId w:val="6"/>
  </w:num>
  <w:num w:numId="9" w16cid:durableId="698312901">
    <w:abstractNumId w:val="14"/>
  </w:num>
  <w:num w:numId="10" w16cid:durableId="562106017">
    <w:abstractNumId w:val="2"/>
  </w:num>
  <w:num w:numId="11" w16cid:durableId="1015575052">
    <w:abstractNumId w:val="5"/>
  </w:num>
  <w:num w:numId="12" w16cid:durableId="1348219443">
    <w:abstractNumId w:val="9"/>
  </w:num>
  <w:num w:numId="13" w16cid:durableId="413623189">
    <w:abstractNumId w:val="19"/>
  </w:num>
  <w:num w:numId="14" w16cid:durableId="260574722">
    <w:abstractNumId w:val="18"/>
  </w:num>
  <w:num w:numId="15" w16cid:durableId="794253828">
    <w:abstractNumId w:val="0"/>
  </w:num>
  <w:num w:numId="16" w16cid:durableId="153885580">
    <w:abstractNumId w:val="20"/>
  </w:num>
  <w:num w:numId="17" w16cid:durableId="1566141301">
    <w:abstractNumId w:val="8"/>
  </w:num>
  <w:num w:numId="18" w16cid:durableId="468018965">
    <w:abstractNumId w:val="12"/>
  </w:num>
  <w:num w:numId="19" w16cid:durableId="1336571995">
    <w:abstractNumId w:val="10"/>
  </w:num>
  <w:num w:numId="20" w16cid:durableId="721513904">
    <w:abstractNumId w:val="22"/>
  </w:num>
  <w:num w:numId="21" w16cid:durableId="62527477">
    <w:abstractNumId w:val="15"/>
  </w:num>
  <w:num w:numId="22" w16cid:durableId="1969046534">
    <w:abstractNumId w:val="1"/>
  </w:num>
  <w:num w:numId="23" w16cid:durableId="1169180280">
    <w:abstractNumId w:val="4"/>
  </w:num>
  <w:num w:numId="24" w16cid:durableId="19496532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283"/>
  <w:drawingGridVerticalSpacing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6AF"/>
    <w:rsid w:val="00085118"/>
    <w:rsid w:val="00196058"/>
    <w:rsid w:val="006275F8"/>
    <w:rsid w:val="008C137B"/>
    <w:rsid w:val="008C542A"/>
    <w:rsid w:val="00A935A3"/>
    <w:rsid w:val="00AA69A3"/>
    <w:rsid w:val="00AE623B"/>
    <w:rsid w:val="00B05D8E"/>
    <w:rsid w:val="00D5523C"/>
    <w:rsid w:val="00E22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E645A2"/>
  <w15:docId w15:val="{B8C1CBC6-04A8-4AC0-A0DE-3B7D3FB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  <w:szCs w:val="24"/>
      <w:lang w:val="ru-RU"/>
    </w:rPr>
  </w:style>
  <w:style w:type="paragraph" w:styleId="1">
    <w:name w:val="heading 1"/>
    <w:basedOn w:val="a"/>
    <w:next w:val="a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qFormat/>
    <w:pPr>
      <w:spacing w:before="100" w:beforeAutospacing="1" w:after="100" w:afterAutospacing="1"/>
    </w:pPr>
    <w:rPr>
      <w:lang w:eastAsia="ru-RU"/>
    </w:rPr>
  </w:style>
  <w:style w:type="paragraph" w:styleId="a3">
    <w:name w:val="Title"/>
    <w:basedOn w:val="a"/>
    <w:next w:val="a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qFormat/>
    <w:pPr>
      <w:keepNext/>
      <w:keepLines/>
      <w:spacing w:before="360" w:after="80"/>
    </w:pPr>
    <w:rPr>
      <w:rFonts w:ascii="Georgia" w:hAnsi="Georgia" w:cs="Georgia"/>
      <w:i/>
      <w:color w:val="666666"/>
      <w:sz w:val="48"/>
      <w:szCs w:val="48"/>
    </w:rPr>
  </w:style>
  <w:style w:type="paragraph" w:styleId="a5">
    <w:name w:val="Balloon Text"/>
    <w:basedOn w:val="a"/>
    <w:qFormat/>
    <w:rPr>
      <w:rFonts w:ascii="Segoe UI" w:hAnsi="Segoe UI" w:cs="Segoe UI"/>
      <w:sz w:val="18"/>
      <w:szCs w:val="18"/>
    </w:rPr>
  </w:style>
  <w:style w:type="paragraph" w:styleId="a6">
    <w:name w:val="header"/>
    <w:basedOn w:val="a"/>
    <w:qFormat/>
    <w:pPr>
      <w:tabs>
        <w:tab w:val="center" w:pos="4677"/>
        <w:tab w:val="right" w:pos="9355"/>
      </w:tabs>
    </w:pPr>
  </w:style>
  <w:style w:type="paragraph" w:styleId="a7">
    <w:name w:val="footer"/>
    <w:basedOn w:val="a"/>
    <w:qFormat/>
    <w:pPr>
      <w:tabs>
        <w:tab w:val="center" w:pos="4677"/>
        <w:tab w:val="right" w:pos="9355"/>
      </w:tabs>
    </w:pPr>
  </w:style>
  <w:style w:type="paragraph" w:styleId="a8">
    <w:name w:val="List Paragraph"/>
    <w:basedOn w:val="a"/>
    <w:qFormat/>
    <w:pPr>
      <w:ind w:left="720"/>
      <w:contextualSpacing/>
    </w:pPr>
  </w:style>
  <w:style w:type="paragraph" w:styleId="a9">
    <w:name w:val="Normal (Web)"/>
    <w:basedOn w:val="a"/>
    <w:qFormat/>
    <w:pPr>
      <w:spacing w:before="100" w:beforeAutospacing="1" w:after="100" w:afterAutospacing="1"/>
    </w:pPr>
    <w:rPr>
      <w:lang w:eastAsia="ru-RU"/>
    </w:rPr>
  </w:style>
  <w:style w:type="paragraph" w:customStyle="1" w:styleId="TableParagraph">
    <w:name w:val="Table Paragraph"/>
    <w:basedOn w:val="a"/>
    <w:qFormat/>
    <w:pPr>
      <w:widowControl w:val="0"/>
    </w:pPr>
    <w:rPr>
      <w:sz w:val="22"/>
      <w:szCs w:val="22"/>
    </w:rPr>
  </w:style>
  <w:style w:type="paragraph" w:customStyle="1" w:styleId="pc">
    <w:name w:val="pc"/>
    <w:basedOn w:val="a"/>
    <w:qFormat/>
    <w:pPr>
      <w:jc w:val="center"/>
    </w:pPr>
    <w:rPr>
      <w:color w:val="000000"/>
      <w:lang w:eastAsia="ru-RU"/>
    </w:rPr>
  </w:style>
  <w:style w:type="paragraph" w:styleId="aa">
    <w:name w:val="No Spacing"/>
    <w:qFormat/>
    <w:rPr>
      <w:rFonts w:eastAsia="Arial Unicode MS" w:cs="Arial Unicode MS"/>
      <w:color w:val="000000"/>
      <w:sz w:val="24"/>
      <w:szCs w:val="24"/>
      <w:u w:color="000000"/>
      <w:lang w:val="ru-RU" w:eastAsia="ru-RU"/>
    </w:rPr>
  </w:style>
  <w:style w:type="character" w:customStyle="1" w:styleId="10">
    <w:name w:val="Заголовок 1 Знак"/>
    <w:basedOn w:val="a0"/>
    <w:rPr>
      <w:rFonts w:ascii="Cambria" w:hAnsi="Cambria" w:cs="Times New Roman"/>
      <w:b/>
      <w:bCs/>
      <w:kern w:val="1"/>
      <w:sz w:val="32"/>
      <w:szCs w:val="32"/>
      <w:lang w:val="ru-RU"/>
    </w:rPr>
  </w:style>
  <w:style w:type="character" w:customStyle="1" w:styleId="20">
    <w:name w:val="Заголовок 2 Знак"/>
    <w:basedOn w:val="a0"/>
    <w:rPr>
      <w:rFonts w:ascii="Cambria" w:hAnsi="Cambria" w:cs="Times New Roman"/>
      <w:b/>
      <w:bCs/>
      <w:i/>
      <w:iCs/>
      <w:sz w:val="28"/>
      <w:szCs w:val="28"/>
      <w:lang w:val="ru-RU"/>
    </w:rPr>
  </w:style>
  <w:style w:type="character" w:customStyle="1" w:styleId="30">
    <w:name w:val="Заголовок 3 Знак"/>
    <w:basedOn w:val="a0"/>
    <w:rPr>
      <w:rFonts w:ascii="Cambria" w:hAnsi="Cambria" w:cs="Times New Roman"/>
      <w:b/>
      <w:bCs/>
      <w:sz w:val="26"/>
      <w:szCs w:val="26"/>
      <w:lang w:val="ru-RU"/>
    </w:rPr>
  </w:style>
  <w:style w:type="character" w:customStyle="1" w:styleId="40">
    <w:name w:val="Заголовок 4 Знак"/>
    <w:basedOn w:val="a0"/>
    <w:rPr>
      <w:rFonts w:ascii="Calibri" w:hAnsi="Calibri" w:cs="Times New Roman"/>
      <w:b/>
      <w:bCs/>
      <w:sz w:val="28"/>
      <w:szCs w:val="28"/>
      <w:lang w:val="ru-RU"/>
    </w:rPr>
  </w:style>
  <w:style w:type="character" w:customStyle="1" w:styleId="50">
    <w:name w:val="Заголовок 5 Знак"/>
    <w:basedOn w:val="a0"/>
    <w:rPr>
      <w:rFonts w:ascii="Calibri" w:hAnsi="Calibri" w:cs="Times New Roman"/>
      <w:b/>
      <w:bCs/>
      <w:i/>
      <w:iCs/>
      <w:sz w:val="26"/>
      <w:szCs w:val="26"/>
      <w:lang w:val="ru-RU"/>
    </w:rPr>
  </w:style>
  <w:style w:type="character" w:customStyle="1" w:styleId="60">
    <w:name w:val="Заголовок 6 Знак"/>
    <w:basedOn w:val="a0"/>
    <w:rPr>
      <w:rFonts w:ascii="Calibri" w:hAnsi="Calibri" w:cs="Times New Roman"/>
      <w:b/>
      <w:bCs/>
      <w:lang w:val="ru-RU"/>
    </w:rPr>
  </w:style>
  <w:style w:type="character" w:customStyle="1" w:styleId="ab">
    <w:name w:val="Заголовок Знак"/>
    <w:basedOn w:val="a0"/>
    <w:rPr>
      <w:rFonts w:ascii="Cambria" w:hAnsi="Cambria" w:cs="Times New Roman"/>
      <w:b/>
      <w:bCs/>
      <w:kern w:val="1"/>
      <w:sz w:val="32"/>
      <w:szCs w:val="32"/>
      <w:lang w:val="ru-RU"/>
    </w:rPr>
  </w:style>
  <w:style w:type="character" w:customStyle="1" w:styleId="ac">
    <w:name w:val="Подзаголовок Знак"/>
    <w:basedOn w:val="a0"/>
    <w:rPr>
      <w:rFonts w:ascii="Cambria" w:hAnsi="Cambria" w:cs="Times New Roman"/>
      <w:sz w:val="24"/>
      <w:szCs w:val="24"/>
      <w:lang w:val="ru-RU"/>
    </w:rPr>
  </w:style>
  <w:style w:type="character" w:customStyle="1" w:styleId="ad">
    <w:name w:val="Текст выноски Знак"/>
    <w:basedOn w:val="a0"/>
    <w:rPr>
      <w:rFonts w:ascii="Segoe UI" w:hAnsi="Segoe UI" w:cs="Segoe UI"/>
      <w:sz w:val="18"/>
      <w:szCs w:val="18"/>
    </w:rPr>
  </w:style>
  <w:style w:type="character" w:styleId="ae">
    <w:name w:val="Hyperlink"/>
    <w:basedOn w:val="a0"/>
    <w:rPr>
      <w:rFonts w:cs="Times New Roman"/>
      <w:color w:val="auto"/>
      <w:u w:val="none"/>
    </w:rPr>
  </w:style>
  <w:style w:type="character" w:customStyle="1" w:styleId="af">
    <w:name w:val="Верхний колонтитул Знак"/>
    <w:basedOn w:val="a0"/>
    <w:rPr>
      <w:rFonts w:cs="Times New Roman"/>
    </w:rPr>
  </w:style>
  <w:style w:type="character" w:customStyle="1" w:styleId="af0">
    <w:name w:val="Нижний колонтитул Знак"/>
    <w:basedOn w:val="a0"/>
    <w:rPr>
      <w:rFonts w:cs="Times New Roman"/>
    </w:rPr>
  </w:style>
  <w:style w:type="character" w:customStyle="1" w:styleId="af1">
    <w:name w:val="Абзац списка Знак"/>
  </w:style>
  <w:style w:type="character" w:customStyle="1" w:styleId="contentcontrolboundarysink">
    <w:name w:val="contentcontrolboundarysink"/>
    <w:basedOn w:val="a0"/>
    <w:rPr>
      <w:rFonts w:cs="Times New Roman"/>
    </w:rPr>
  </w:style>
  <w:style w:type="character" w:customStyle="1" w:styleId="normaltextrun">
    <w:name w:val="normaltextrun"/>
    <w:basedOn w:val="a0"/>
    <w:rPr>
      <w:rFonts w:cs="Times New Roman"/>
    </w:rPr>
  </w:style>
  <w:style w:type="character" w:customStyle="1" w:styleId="eop">
    <w:name w:val="eop"/>
    <w:basedOn w:val="a0"/>
    <w:rPr>
      <w:rFonts w:cs="Times New Roman"/>
    </w:rPr>
  </w:style>
  <w:style w:type="character" w:customStyle="1" w:styleId="11">
    <w:name w:val="Неразрешенное упоминание1"/>
    <w:basedOn w:val="a0"/>
    <w:rPr>
      <w:rFonts w:cs="Times New Roman"/>
      <w:color w:val="605E5C"/>
      <w:shd w:val="clear" w:color="auto" w:fill="E1DFDD"/>
    </w:rPr>
  </w:style>
  <w:style w:type="character" w:customStyle="1" w:styleId="s1">
    <w:name w:val="s1"/>
    <w:basedOn w:val="a0"/>
    <w:rPr>
      <w:rFonts w:ascii="Times New Roman" w:hAnsi="Times New Roman" w:cs="Times New Roman"/>
      <w:b/>
      <w:bCs/>
      <w:color w:val="000000"/>
    </w:rPr>
  </w:style>
  <w:style w:type="table" w:customStyle="1" w:styleId="af2">
    <w:name w:val="Стиль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6">
    <w:name w:val="Стиль1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5">
    <w:name w:val="Стиль1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4">
    <w:name w:val="Стиль1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3">
    <w:name w:val="Стиль1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2">
    <w:name w:val="Стиль1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тиль11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00">
    <w:name w:val="Стиль10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9">
    <w:name w:val="Стиль9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8">
    <w:name w:val="Стиль8"/>
    <w:rPr>
      <w:sz w:val="20"/>
      <w:szCs w:val="20"/>
    </w:rPr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7">
    <w:name w:val="Стиль7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61">
    <w:name w:val="Стиль6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51">
    <w:name w:val="Стиль5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41">
    <w:name w:val="Стиль4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1">
    <w:name w:val="Стиль3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1">
    <w:name w:val="Стиль2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7">
    <w:name w:val="Стиль1"/>
    <w:rPr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table" w:styleId="af3">
    <w:name w:val="Table Grid"/>
    <w:basedOn w:val="a1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1">
    <w:name w:val="Table Normal1"/>
    <w:rPr>
      <w:sz w:val="24"/>
      <w:szCs w:val="24"/>
      <w:lang w:val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ver.kaznu.kz/Content/instructions/&#1055;&#1088;&#1072;&#1074;&#1080;&#1083;&#1072;%20&#1087;&#1088;&#1086;&#1074;&#1077;&#1076;&#1077;&#1085;&#1080;&#1103;%20&#1080;&#1090;&#1086;&#1075;&#1086;&#1074;&#1086;&#1075;&#1086;%20&#1082;&#1086;&#1085;&#1090;&#1088;&#1086;&#1083;%25D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univer.kaznu.kz/Content/instructions/&#1055;&#1086;&#1083;&#1080;&#1090;&#1080;&#1082;&#1072;%20&#1072;&#1082;&#1072;&#1076;&#1077;&#1084;&#1080;&#1095;&#1077;&#1089;&#1082;&#1086;&#1081;%20&#1095;&#1077;&#1089;&#1090;&#1085;&#1086;&#1089;&#1090;&#1080;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niver.kaznu.kz/Content/instructions/&#1040;&#1082;&#1072;&#1076;&#1077;&#1084;&#1080;&#1095;&#1077;&#1089;&#1082;&#1072;&#1103;%20&#1087;&#1086;&#1083;&#1080;&#1090;&#1080;&#1082;&#1072;.pdf" TargetMode="External"/><Relationship Id="rId11" Type="http://schemas.openxmlformats.org/officeDocument/2006/relationships/hyperlink" Target="https://teams.live.com/l/invite/FEAOhRY5m0bHxAnbQE" TargetMode="External"/><Relationship Id="rId5" Type="http://schemas.openxmlformats.org/officeDocument/2006/relationships/hyperlink" Target="https://online.zakon.kz/m/amp/download/35601390" TargetMode="External"/><Relationship Id="rId10" Type="http://schemas.openxmlformats.org/officeDocument/2006/relationships/hyperlink" Target="https://us04web.zoom.us/j/4175819644?pwd=UWFtS0hicFVick5vaE5WSy83WUVxZz0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niver.kaznu.kz/Content/instructions/&#1048;&#1085;&#1089;&#1090;&#1088;&#1091;&#1082;&#1094;&#1080;&#1103;%20&#1076;&#1083;&#1103;%20&#1080;&#1090;&#1086;&#1075;&#1086;&#1074;&#1086;&#1075;&#1086;%20&#1082;&#1086;&#1085;&#1090;&#1088;&#1086;&#1083;&#1103;%20&#1074;&#1077;&#997;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1132</TotalTime>
  <Pages>10</Pages>
  <Words>4401</Words>
  <Characters>25086</Characters>
  <Application>Microsoft Office Word</Application>
  <DocSecurity>0</DocSecurity>
  <Lines>209</Lines>
  <Paragraphs>58</Paragraphs>
  <ScaleCrop>false</ScaleCrop>
  <Company/>
  <LinksUpToDate>false</LinksUpToDate>
  <CharactersWithSpaces>29429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Амирбекова Гулмира</dc:creator>
  <cp:keywords/>
  <dc:description/>
  <cp:lastModifiedBy>Darhan Bakirov</cp:lastModifiedBy>
  <cp:revision>12</cp:revision>
  <cp:lastPrinted>2023-07-10T09:25:00Z</cp:lastPrinted>
  <dcterms:created xsi:type="dcterms:W3CDTF">2025-01-23T11:37:00Z</dcterms:created>
  <dcterms:modified xsi:type="dcterms:W3CDTF">2025-12-25T19:19:00Z</dcterms:modified>
</cp:coreProperties>
</file>